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64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4476"/>
        <w:gridCol w:w="3822"/>
      </w:tblGrid>
      <w:tr w:rsidR="0080445A" w:rsidTr="005F1E11">
        <w:trPr>
          <w:trHeight w:val="1664"/>
        </w:trPr>
        <w:tc>
          <w:tcPr>
            <w:tcW w:w="2166" w:type="dxa"/>
          </w:tcPr>
          <w:p w:rsidR="0080445A" w:rsidRDefault="0080445A" w:rsidP="003D364D">
            <w:pPr>
              <w:tabs>
                <w:tab w:val="left" w:pos="720"/>
                <w:tab w:val="center" w:pos="4770"/>
                <w:tab w:val="left" w:pos="5220"/>
                <w:tab w:val="left" w:pos="5400"/>
                <w:tab w:val="right" w:pos="9540"/>
              </w:tabs>
              <w:rPr>
                <w:rFonts w:ascii="Kantipur" w:hAnsi="Kantipur" w:cs="Kalimati"/>
                <w:noProof/>
                <w:lang w:bidi="ne-NP"/>
              </w:rPr>
            </w:pPr>
            <w:r w:rsidRPr="00843894">
              <w:rPr>
                <w:rFonts w:ascii="Kantipur" w:hAnsi="Kantipur" w:cs="Kalimati"/>
                <w:noProof/>
                <w:cs/>
                <w:lang w:bidi="ne-NP"/>
              </w:rPr>
              <w:drawing>
                <wp:inline distT="0" distB="0" distL="0" distR="0" wp14:anchorId="0DFD0AE3" wp14:editId="3F9764A8">
                  <wp:extent cx="1219200" cy="1028700"/>
                  <wp:effectExtent l="19050" t="0" r="0" b="0"/>
                  <wp:docPr id="1" name="Picture 1" descr="C:\Users\dell\Desktop\1200px-Emblem_of_Nepal_2020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1200px-Emblem_of_Nepal_2020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67" cy="1035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:rsidR="0080445A" w:rsidRPr="00843894" w:rsidRDefault="0080445A" w:rsidP="003D364D">
            <w:pPr>
              <w:tabs>
                <w:tab w:val="left" w:pos="720"/>
                <w:tab w:val="center" w:pos="4770"/>
                <w:tab w:val="left" w:pos="5220"/>
                <w:tab w:val="left" w:pos="5400"/>
                <w:tab w:val="right" w:pos="9540"/>
              </w:tabs>
              <w:jc w:val="center"/>
              <w:rPr>
                <w:rFonts w:ascii="Kantipur" w:hAnsi="Kantipur" w:cs="Kalimati"/>
                <w:noProof/>
                <w:sz w:val="16"/>
                <w:szCs w:val="16"/>
                <w:lang w:bidi="ne-NP"/>
              </w:rPr>
            </w:pPr>
            <w:r w:rsidRPr="00843894">
              <w:rPr>
                <w:rFonts w:ascii="Kantipur" w:hAnsi="Kantipur" w:cs="Kalimati" w:hint="cs"/>
                <w:noProof/>
                <w:sz w:val="16"/>
                <w:szCs w:val="16"/>
                <w:cs/>
                <w:lang w:bidi="ne-NP"/>
              </w:rPr>
              <w:t>नेपाल सरकार</w:t>
            </w:r>
          </w:p>
          <w:p w:rsidR="0080445A" w:rsidRPr="00843894" w:rsidRDefault="0080445A" w:rsidP="003D364D">
            <w:pPr>
              <w:tabs>
                <w:tab w:val="left" w:pos="720"/>
                <w:tab w:val="center" w:pos="4770"/>
                <w:tab w:val="left" w:pos="5220"/>
                <w:tab w:val="left" w:pos="5400"/>
                <w:tab w:val="right" w:pos="9540"/>
              </w:tabs>
              <w:jc w:val="center"/>
              <w:rPr>
                <w:rFonts w:ascii="Kantipur" w:hAnsi="Kantipur" w:cs="Kalimati"/>
                <w:noProof/>
                <w:sz w:val="18"/>
                <w:szCs w:val="18"/>
                <w:lang w:bidi="ne-NP"/>
              </w:rPr>
            </w:pPr>
            <w:r w:rsidRPr="00843894">
              <w:rPr>
                <w:rFonts w:ascii="Kantipur" w:hAnsi="Kantipur" w:cs="Kalimati" w:hint="cs"/>
                <w:noProof/>
                <w:sz w:val="18"/>
                <w:szCs w:val="18"/>
                <w:cs/>
                <w:lang w:bidi="ne-NP"/>
              </w:rPr>
              <w:t>अर्थ मन्त्रालय</w:t>
            </w:r>
          </w:p>
          <w:p w:rsidR="0080445A" w:rsidRPr="00843894" w:rsidRDefault="0080445A" w:rsidP="003D364D">
            <w:pPr>
              <w:tabs>
                <w:tab w:val="left" w:pos="720"/>
                <w:tab w:val="center" w:pos="4770"/>
                <w:tab w:val="left" w:pos="5220"/>
                <w:tab w:val="left" w:pos="5400"/>
                <w:tab w:val="right" w:pos="9540"/>
              </w:tabs>
              <w:jc w:val="center"/>
              <w:rPr>
                <w:rFonts w:ascii="Kantipur" w:hAnsi="Kantipur" w:cs="Kalimati"/>
                <w:noProof/>
                <w:sz w:val="20"/>
                <w:szCs w:val="20"/>
                <w:lang w:bidi="ne-NP"/>
              </w:rPr>
            </w:pPr>
            <w:r w:rsidRPr="00843894">
              <w:rPr>
                <w:rFonts w:ascii="Kantipur" w:hAnsi="Kantipur" w:cs="Kalimati" w:hint="cs"/>
                <w:noProof/>
                <w:sz w:val="20"/>
                <w:szCs w:val="20"/>
                <w:cs/>
                <w:lang w:bidi="ne-NP"/>
              </w:rPr>
              <w:t>आन्तरिक राजस्व विभाग</w:t>
            </w:r>
          </w:p>
          <w:p w:rsidR="0080445A" w:rsidRDefault="0080445A" w:rsidP="003D364D">
            <w:pPr>
              <w:tabs>
                <w:tab w:val="left" w:pos="720"/>
                <w:tab w:val="center" w:pos="4770"/>
                <w:tab w:val="left" w:pos="5220"/>
                <w:tab w:val="left" w:pos="5400"/>
                <w:tab w:val="right" w:pos="9540"/>
              </w:tabs>
              <w:jc w:val="center"/>
              <w:rPr>
                <w:rFonts w:ascii="Kantipur" w:hAnsi="Kantipur" w:cs="Kalimati"/>
                <w:noProof/>
                <w:lang w:bidi="ne-NP"/>
              </w:rPr>
            </w:pPr>
            <w:r>
              <w:rPr>
                <w:rFonts w:ascii="Kantipur" w:hAnsi="Kantipur" w:cs="Kalimati" w:hint="cs"/>
                <w:noProof/>
                <w:cs/>
                <w:lang w:bidi="ne-NP"/>
              </w:rPr>
              <w:t>आन्तरिक राजस्व कार्यालय कृष्णनगर</w:t>
            </w:r>
          </w:p>
          <w:p w:rsidR="0080445A" w:rsidRPr="009504AD" w:rsidRDefault="0080445A" w:rsidP="003D364D">
            <w:pPr>
              <w:tabs>
                <w:tab w:val="left" w:pos="720"/>
                <w:tab w:val="center" w:pos="4770"/>
                <w:tab w:val="left" w:pos="5220"/>
                <w:tab w:val="left" w:pos="5400"/>
                <w:tab w:val="right" w:pos="9540"/>
              </w:tabs>
              <w:jc w:val="center"/>
              <w:rPr>
                <w:rFonts w:ascii="Kantipur" w:hAnsi="Kantipur" w:cs="Kalimati"/>
                <w:b/>
                <w:bCs/>
                <w:noProof/>
                <w:sz w:val="32"/>
                <w:szCs w:val="32"/>
                <w:cs/>
                <w:lang w:bidi="ne-NP"/>
              </w:rPr>
            </w:pPr>
            <w:r w:rsidRPr="009504AD">
              <w:rPr>
                <w:rFonts w:ascii="Kantipur" w:hAnsi="Kantipur" w:cs="Kalimati" w:hint="cs"/>
                <w:b/>
                <w:bCs/>
                <w:noProof/>
                <w:sz w:val="32"/>
                <w:szCs w:val="32"/>
                <w:cs/>
                <w:lang w:bidi="ne-NP"/>
              </w:rPr>
              <w:t>करदाता सेवा कार्यालय सन्धिखर्क</w:t>
            </w:r>
          </w:p>
        </w:tc>
        <w:tc>
          <w:tcPr>
            <w:tcW w:w="3822" w:type="dxa"/>
          </w:tcPr>
          <w:p w:rsidR="0080445A" w:rsidRDefault="0080445A" w:rsidP="003D364D">
            <w:pPr>
              <w:ind w:left="-90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/>
                <w:sz w:val="20"/>
                <w:szCs w:val="20"/>
                <w:lang w:bidi="ne-NP"/>
              </w:rPr>
              <w:t xml:space="preserve">  </w:t>
            </w:r>
          </w:p>
          <w:p w:rsidR="0080445A" w:rsidRPr="004B2234" w:rsidRDefault="0080445A" w:rsidP="003D364D">
            <w:pPr>
              <w:ind w:left="-90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फोन नः- ०७७-४२०९२०/420921 </w:t>
            </w:r>
          </w:p>
          <w:p w:rsidR="0080445A" w:rsidRDefault="0080445A" w:rsidP="003D364D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/>
                <w:sz w:val="20"/>
                <w:szCs w:val="20"/>
                <w:lang w:bidi="ne-NP"/>
              </w:rPr>
              <w:t xml:space="preserve">E-mail:- </w:t>
            </w:r>
            <w:r w:rsidRPr="00FC4469">
              <w:rPr>
                <w:rFonts w:cs="Kalimati"/>
                <w:b/>
                <w:bCs/>
                <w:sz w:val="20"/>
                <w:szCs w:val="20"/>
              </w:rPr>
              <w:t>tso</w:t>
            </w:r>
            <w:r w:rsidRPr="00FC4469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-</w:t>
            </w:r>
            <w:r w:rsidRPr="00FC4469">
              <w:rPr>
                <w:rFonts w:cs="Kalimati"/>
                <w:b/>
                <w:bCs/>
                <w:sz w:val="20"/>
                <w:szCs w:val="20"/>
              </w:rPr>
              <w:t>sandhikharka@ird.gov.np</w:t>
            </w:r>
          </w:p>
          <w:p w:rsidR="0080445A" w:rsidRPr="00053ED5" w:rsidRDefault="0080445A" w:rsidP="003D364D">
            <w:pPr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/>
                <w:sz w:val="20"/>
                <w:szCs w:val="20"/>
                <w:lang w:bidi="ne-NP"/>
              </w:rPr>
              <w:t>Website:-www.</w:t>
            </w:r>
            <w:r w:rsidRPr="00974005">
              <w:rPr>
                <w:rFonts w:cs="Kalimati"/>
                <w:b/>
                <w:bCs/>
                <w:sz w:val="20"/>
                <w:szCs w:val="20"/>
                <w:lang w:bidi="ne-NP"/>
              </w:rPr>
              <w:t>ird.gov.np</w:t>
            </w:r>
          </w:p>
          <w:p w:rsidR="0080445A" w:rsidRPr="004B2234" w:rsidRDefault="0080445A" w:rsidP="003D364D">
            <w:pPr>
              <w:tabs>
                <w:tab w:val="center" w:pos="4770"/>
                <w:tab w:val="left" w:pos="8640"/>
              </w:tabs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B2234">
              <w:rPr>
                <w:rFonts w:ascii="Kantipur" w:hAnsi="Kantipur" w:cs="Kalimati" w:hint="cs"/>
                <w:b/>
                <w:sz w:val="20"/>
                <w:szCs w:val="20"/>
                <w:cs/>
                <w:lang w:bidi="ne-NP"/>
              </w:rPr>
              <w:t>ठेगानाः- सन्धिखर्क</w:t>
            </w:r>
            <w:r>
              <w:rPr>
                <w:rFonts w:ascii="Kantipur" w:hAnsi="Kantipur" w:cs="Kalimati" w:hint="cs"/>
                <w:b/>
                <w:sz w:val="20"/>
                <w:szCs w:val="20"/>
                <w:cs/>
                <w:lang w:bidi="ne-NP"/>
              </w:rPr>
              <w:t>-१</w:t>
            </w:r>
            <w:r w:rsidRPr="004B2234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,</w:t>
            </w: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B2234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अर्घाखाँची </w:t>
            </w: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।</w:t>
            </w:r>
          </w:p>
          <w:p w:rsidR="0080445A" w:rsidRDefault="0080445A" w:rsidP="003D364D">
            <w:pPr>
              <w:tabs>
                <w:tab w:val="left" w:pos="720"/>
                <w:tab w:val="center" w:pos="4770"/>
                <w:tab w:val="left" w:pos="5220"/>
                <w:tab w:val="left" w:pos="5400"/>
                <w:tab w:val="right" w:pos="9540"/>
              </w:tabs>
              <w:rPr>
                <w:rFonts w:ascii="Kantipur" w:hAnsi="Kantipur" w:cs="Kalimati"/>
                <w:noProof/>
                <w:lang w:bidi="ne-NP"/>
              </w:rPr>
            </w:pPr>
          </w:p>
        </w:tc>
      </w:tr>
    </w:tbl>
    <w:p w:rsidR="009A6E4F" w:rsidRDefault="009A6E4F" w:rsidP="0080445A">
      <w:pPr>
        <w:spacing w:line="240" w:lineRule="auto"/>
        <w:jc w:val="center"/>
        <w:rPr>
          <w:rFonts w:ascii="Kantipur" w:hAnsi="Kantipur" w:cs="Kalimati"/>
          <w:noProof/>
          <w:lang w:bidi="ne-NP"/>
        </w:rPr>
      </w:pPr>
    </w:p>
    <w:p w:rsidR="0080445A" w:rsidRDefault="002C5C61" w:rsidP="0080445A">
      <w:pPr>
        <w:spacing w:line="240" w:lineRule="auto"/>
        <w:jc w:val="center"/>
        <w:rPr>
          <w:rFonts w:ascii="Mukta" w:hAnsi="Mukta" w:cs="Mukta"/>
          <w:b/>
          <w:bCs/>
          <w:color w:val="000000" w:themeColor="text1"/>
          <w:sz w:val="32"/>
          <w:szCs w:val="32"/>
          <w:u w:val="single"/>
          <w:lang w:bidi="ne-NP"/>
        </w:rPr>
      </w:pPr>
      <w:r w:rsidRPr="005E50ED">
        <w:rPr>
          <w:rFonts w:ascii="Mukta" w:hAnsi="Mukta" w:cs="Mukta"/>
          <w:b/>
          <w:bCs/>
          <w:color w:val="000000" w:themeColor="text1"/>
          <w:sz w:val="32"/>
          <w:szCs w:val="32"/>
          <w:u w:val="single"/>
          <w:cs/>
          <w:lang w:bidi="ne-NP"/>
        </w:rPr>
        <w:t xml:space="preserve">आर्थिक </w:t>
      </w:r>
      <w:r w:rsidRPr="005E50ED">
        <w:rPr>
          <w:rFonts w:ascii="Mukta" w:hAnsi="Mukta" w:cs="Mukta" w:hint="cs"/>
          <w:b/>
          <w:bCs/>
          <w:color w:val="000000" w:themeColor="text1"/>
          <w:sz w:val="32"/>
          <w:szCs w:val="32"/>
          <w:u w:val="single"/>
          <w:cs/>
          <w:lang w:bidi="ne-NP"/>
        </w:rPr>
        <w:t>विधेयक</w:t>
      </w:r>
      <w:r w:rsidRPr="005E50ED">
        <w:rPr>
          <w:rFonts w:ascii="Mukta" w:hAnsi="Mukta" w:cs="Mukta"/>
          <w:b/>
          <w:bCs/>
          <w:color w:val="000000" w:themeColor="text1"/>
          <w:sz w:val="32"/>
          <w:szCs w:val="32"/>
          <w:u w:val="single"/>
          <w:cs/>
          <w:lang w:bidi="ne-NP"/>
        </w:rPr>
        <w:t>, २०७९ ले प्रदान गरेका छुट तथा</w:t>
      </w:r>
    </w:p>
    <w:p w:rsidR="002C5C61" w:rsidRPr="005E50ED" w:rsidRDefault="002C5C61" w:rsidP="0080445A">
      <w:pPr>
        <w:spacing w:line="240" w:lineRule="auto"/>
        <w:jc w:val="center"/>
        <w:rPr>
          <w:rFonts w:ascii="Mukta" w:hAnsi="Mukta" w:cs="Mukta"/>
          <w:b/>
          <w:bCs/>
          <w:color w:val="000000" w:themeColor="text1"/>
          <w:sz w:val="32"/>
          <w:szCs w:val="32"/>
          <w:u w:val="single"/>
          <w:lang w:bidi="ne-NP"/>
        </w:rPr>
      </w:pPr>
      <w:r w:rsidRPr="005E50ED">
        <w:rPr>
          <w:rFonts w:ascii="Mukta" w:hAnsi="Mukta" w:cs="Mukta"/>
          <w:b/>
          <w:bCs/>
          <w:color w:val="000000" w:themeColor="text1"/>
          <w:sz w:val="32"/>
          <w:szCs w:val="32"/>
          <w:u w:val="single"/>
          <w:cs/>
          <w:lang w:bidi="ne-NP"/>
        </w:rPr>
        <w:t>सुविधाहरू</w:t>
      </w:r>
      <w:r w:rsidRPr="005E50ED">
        <w:rPr>
          <w:rFonts w:ascii="Mukta" w:hAnsi="Mukta" w:cs="Mukta" w:hint="cs"/>
          <w:b/>
          <w:bCs/>
          <w:color w:val="000000" w:themeColor="text1"/>
          <w:sz w:val="32"/>
          <w:szCs w:val="32"/>
          <w:u w:val="single"/>
          <w:cs/>
          <w:lang w:bidi="ne-NP"/>
        </w:rPr>
        <w:t>बाट लाभान्वित हुने</w:t>
      </w:r>
      <w:r w:rsidR="00737290">
        <w:rPr>
          <w:rFonts w:ascii="Mukta" w:hAnsi="Mukta" w:cs="Mukta"/>
          <w:b/>
          <w:bCs/>
          <w:color w:val="000000" w:themeColor="text1"/>
          <w:sz w:val="32"/>
          <w:szCs w:val="32"/>
          <w:u w:val="single"/>
          <w:lang w:bidi="ne-NP"/>
        </w:rPr>
        <w:t xml:space="preserve"> </w:t>
      </w:r>
      <w:r w:rsidR="00737290" w:rsidRPr="005E50ED">
        <w:rPr>
          <w:rFonts w:ascii="Mukta" w:hAnsi="Mukta" w:cs="Mukta" w:hint="cs"/>
          <w:b/>
          <w:bCs/>
          <w:color w:val="000000" w:themeColor="text1"/>
          <w:sz w:val="32"/>
          <w:szCs w:val="32"/>
          <w:u w:val="single"/>
          <w:cs/>
          <w:lang w:bidi="ne-NP"/>
        </w:rPr>
        <w:t>बारे</w:t>
      </w:r>
      <w:r w:rsidR="00737290">
        <w:rPr>
          <w:rFonts w:ascii="Mukta" w:hAnsi="Mukta" w:cs="Mukta" w:hint="cs"/>
          <w:b/>
          <w:bCs/>
          <w:color w:val="000000" w:themeColor="text1"/>
          <w:sz w:val="32"/>
          <w:szCs w:val="32"/>
          <w:u w:val="single"/>
          <w:cs/>
          <w:lang w:bidi="ne-NP"/>
        </w:rPr>
        <w:t xml:space="preserve"> करदाता सेवा कार्यालय सन्धिख</w:t>
      </w:r>
      <w:r w:rsidR="00816056">
        <w:rPr>
          <w:rFonts w:ascii="Mukta" w:hAnsi="Mukta" w:cs="Mukta" w:hint="cs"/>
          <w:b/>
          <w:bCs/>
          <w:color w:val="000000" w:themeColor="text1"/>
          <w:sz w:val="32"/>
          <w:szCs w:val="32"/>
          <w:u w:val="single"/>
          <w:cs/>
          <w:lang w:bidi="ne-NP"/>
        </w:rPr>
        <w:t>र्क</w:t>
      </w:r>
      <w:bookmarkStart w:id="0" w:name="_GoBack"/>
      <w:bookmarkEnd w:id="0"/>
      <w:r w:rsidR="00737290">
        <w:rPr>
          <w:rFonts w:ascii="Mukta" w:hAnsi="Mukta" w:cs="Mukta" w:hint="cs"/>
          <w:b/>
          <w:bCs/>
          <w:color w:val="000000" w:themeColor="text1"/>
          <w:sz w:val="32"/>
          <w:szCs w:val="32"/>
          <w:u w:val="single"/>
          <w:cs/>
          <w:lang w:bidi="ne-NP"/>
        </w:rPr>
        <w:t xml:space="preserve">को </w:t>
      </w:r>
      <w:r w:rsidRPr="005E50ED">
        <w:rPr>
          <w:rFonts w:ascii="Mukta" w:hAnsi="Mukta" w:cs="Mukta" w:hint="cs"/>
          <w:b/>
          <w:bCs/>
          <w:color w:val="000000" w:themeColor="text1"/>
          <w:sz w:val="32"/>
          <w:szCs w:val="32"/>
          <w:u w:val="single"/>
          <w:cs/>
          <w:lang w:bidi="ne-NP"/>
        </w:rPr>
        <w:t xml:space="preserve"> सूचना !</w:t>
      </w:r>
    </w:p>
    <w:p w:rsidR="002C5C61" w:rsidRDefault="00862C2F" w:rsidP="002C5C61">
      <w:pPr>
        <w:jc w:val="both"/>
        <w:rPr>
          <w:rFonts w:ascii="Mukta" w:hAnsi="Mukta" w:cs="Kalimati"/>
          <w:color w:val="000000" w:themeColor="text1"/>
          <w:sz w:val="23"/>
          <w:szCs w:val="23"/>
          <w:lang w:bidi="ne-NP"/>
        </w:rPr>
      </w:pPr>
      <w:r>
        <w:rPr>
          <w:rFonts w:ascii="Mukta" w:hAnsi="Mukta" w:cs="Kalimati" w:hint="cs"/>
          <w:color w:val="000000" w:themeColor="text1"/>
          <w:sz w:val="23"/>
          <w:szCs w:val="23"/>
          <w:cs/>
          <w:lang w:bidi="ne-NP"/>
        </w:rPr>
        <w:t>आर्थिक विधेयक</w:t>
      </w:r>
      <w:r w:rsidR="002C5C61" w:rsidRPr="00AC3E6F">
        <w:rPr>
          <w:rFonts w:ascii="Mukta" w:hAnsi="Mukta" w:cs="Kalimati" w:hint="cs"/>
          <w:color w:val="000000" w:themeColor="text1"/>
          <w:sz w:val="23"/>
          <w:szCs w:val="23"/>
          <w:cs/>
          <w:lang w:bidi="ne-NP"/>
        </w:rPr>
        <w:t>, २०७९ ले देहाय बमोजिमका छुट तथा सुविधा प्रदान गरेको हुँदा सम्बन्धित करदातालाई समयमै यस कार्यालयमा सम्पर्क गरी निवेदन पेस गरी उपलब्ध छुट स</w:t>
      </w:r>
      <w:r>
        <w:rPr>
          <w:rFonts w:ascii="Mukta" w:hAnsi="Mukta" w:cs="Kalimati" w:hint="cs"/>
          <w:color w:val="000000" w:themeColor="text1"/>
          <w:sz w:val="23"/>
          <w:szCs w:val="23"/>
          <w:cs/>
          <w:lang w:bidi="ne-NP"/>
        </w:rPr>
        <w:t>ुविधा (स्किम)</w:t>
      </w:r>
      <w:r w:rsidR="002C5C61" w:rsidRPr="00AC3E6F">
        <w:rPr>
          <w:rFonts w:ascii="Mukta" w:hAnsi="Mukta" w:cs="Kalimati" w:hint="cs"/>
          <w:color w:val="000000" w:themeColor="text1"/>
          <w:sz w:val="23"/>
          <w:szCs w:val="23"/>
          <w:cs/>
          <w:lang w:bidi="ne-NP"/>
        </w:rPr>
        <w:t xml:space="preserve">को अधिकतम लाभ उठाउनुहुन </w:t>
      </w:r>
      <w:r w:rsidR="00737290">
        <w:rPr>
          <w:rFonts w:ascii="Mukta" w:hAnsi="Mukta" w:cs="Kalimati" w:hint="cs"/>
          <w:color w:val="000000" w:themeColor="text1"/>
          <w:sz w:val="23"/>
          <w:szCs w:val="23"/>
          <w:cs/>
          <w:lang w:bidi="ne-NP"/>
        </w:rPr>
        <w:t>सूचित गरिन्</w:t>
      </w:r>
      <w:r w:rsidR="002C5C61" w:rsidRPr="00AC3E6F">
        <w:rPr>
          <w:rFonts w:ascii="Mukta" w:hAnsi="Mukta" w:cs="Kalimati" w:hint="cs"/>
          <w:color w:val="000000" w:themeColor="text1"/>
          <w:sz w:val="23"/>
          <w:szCs w:val="23"/>
          <w:cs/>
          <w:lang w:bidi="ne-NP"/>
        </w:rPr>
        <w:t xml:space="preserve">छ । </w:t>
      </w:r>
    </w:p>
    <w:p w:rsidR="002C5C61" w:rsidRPr="009A6E4F" w:rsidRDefault="002C5C61" w:rsidP="002C5C61">
      <w:pPr>
        <w:jc w:val="both"/>
        <w:rPr>
          <w:rFonts w:cs="Kalimati"/>
          <w:b/>
          <w:bCs/>
          <w:color w:val="FF0000"/>
          <w:sz w:val="28"/>
          <w:szCs w:val="28"/>
          <w:lang w:bidi="ne-NP"/>
        </w:rPr>
      </w:pPr>
      <w:r w:rsidRPr="009A6E4F">
        <w:rPr>
          <w:rFonts w:ascii="Mukta" w:hAnsi="Mukta" w:cs="Kalimati" w:hint="cs"/>
          <w:b/>
          <w:bCs/>
          <w:color w:val="FF0000"/>
          <w:sz w:val="28"/>
          <w:szCs w:val="28"/>
          <w:cs/>
          <w:lang w:bidi="ne-NP"/>
        </w:rPr>
        <w:t>१.</w:t>
      </w:r>
      <w:r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 xml:space="preserve"> </w:t>
      </w:r>
      <w:r w:rsidRPr="009A6E4F">
        <w:rPr>
          <w:rFonts w:cs="Kalimati" w:hint="cs"/>
          <w:b/>
          <w:bCs/>
          <w:color w:val="FF0000"/>
          <w:sz w:val="28"/>
          <w:szCs w:val="28"/>
          <w:cs/>
          <w:lang w:bidi="hi-IN"/>
        </w:rPr>
        <w:t xml:space="preserve">कोरोना छुट सहुलियत </w:t>
      </w:r>
      <w:r w:rsidR="00AC3E6F"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>(दफा 21)</w:t>
      </w:r>
    </w:p>
    <w:p w:rsidR="002C5C61" w:rsidRPr="00AC3E6F" w:rsidRDefault="002C5C61" w:rsidP="002C5C61">
      <w:pPr>
        <w:jc w:val="both"/>
        <w:rPr>
          <w:rFonts w:ascii="Mukta" w:hAnsi="Mukta" w:cs="Kalimati"/>
          <w:b/>
          <w:bCs/>
          <w:color w:val="000000" w:themeColor="text1"/>
          <w:sz w:val="23"/>
          <w:szCs w:val="23"/>
          <w:lang w:bidi="ne-NP"/>
        </w:rPr>
      </w:pPr>
      <w:r w:rsidRPr="00AC3E6F">
        <w:rPr>
          <w:rFonts w:cs="Kalimati" w:hint="cs"/>
          <w:b/>
          <w:bCs/>
          <w:color w:val="000000" w:themeColor="text1"/>
          <w:sz w:val="23"/>
          <w:szCs w:val="23"/>
          <w:cs/>
          <w:lang w:bidi="ne-NP"/>
        </w:rPr>
        <w:t xml:space="preserve">क. </w:t>
      </w:r>
      <w:r w:rsidRPr="00AC3E6F">
        <w:rPr>
          <w:rFonts w:cs="Kalimati" w:hint="cs"/>
          <w:b/>
          <w:bCs/>
          <w:color w:val="000000" w:themeColor="text1"/>
          <w:sz w:val="23"/>
          <w:szCs w:val="23"/>
          <w:cs/>
          <w:lang w:bidi="hi-IN"/>
        </w:rPr>
        <w:t xml:space="preserve">पूर्वानुमानित कर </w:t>
      </w:r>
      <w:r w:rsidR="002E69D3" w:rsidRPr="00AC3E6F">
        <w:rPr>
          <w:rFonts w:cs="Kalimati" w:hint="cs"/>
          <w:b/>
          <w:bCs/>
          <w:color w:val="000000" w:themeColor="text1"/>
          <w:sz w:val="23"/>
          <w:szCs w:val="23"/>
          <w:cs/>
          <w:lang w:bidi="ne-NP"/>
        </w:rPr>
        <w:t xml:space="preserve">(डे-०१) </w:t>
      </w:r>
      <w:r w:rsidRPr="00AC3E6F">
        <w:rPr>
          <w:rFonts w:cs="Kalimati" w:hint="cs"/>
          <w:b/>
          <w:bCs/>
          <w:color w:val="000000" w:themeColor="text1"/>
          <w:sz w:val="23"/>
          <w:szCs w:val="23"/>
          <w:cs/>
          <w:lang w:bidi="hi-IN"/>
        </w:rPr>
        <w:t>बुझाउने करदाताका लागि</w:t>
      </w:r>
      <w:r w:rsidRPr="00AC3E6F">
        <w:rPr>
          <w:rFonts w:cs="Kalimati" w:hint="cs"/>
          <w:b/>
          <w:bCs/>
          <w:color w:val="000000" w:themeColor="text1"/>
          <w:sz w:val="23"/>
          <w:szCs w:val="23"/>
          <w:cs/>
          <w:lang w:bidi="ne-NP"/>
        </w:rPr>
        <w:t xml:space="preserve"> (</w:t>
      </w:r>
      <w:r w:rsidRPr="00AC3E6F">
        <w:rPr>
          <w:rFonts w:cs="Kalimati" w:hint="cs"/>
          <w:b/>
          <w:bCs/>
          <w:color w:val="000000" w:themeColor="text1"/>
          <w:sz w:val="23"/>
          <w:szCs w:val="23"/>
          <w:cs/>
          <w:lang w:bidi="hi-IN"/>
        </w:rPr>
        <w:t>भ्याटमा दर्ता नभएका</w:t>
      </w:r>
      <w:r w:rsidRPr="00AC3E6F">
        <w:rPr>
          <w:rFonts w:cs="Kalimati" w:hint="cs"/>
          <w:b/>
          <w:bCs/>
          <w:color w:val="000000" w:themeColor="text1"/>
          <w:sz w:val="23"/>
          <w:szCs w:val="23"/>
          <w:cs/>
          <w:lang w:bidi="ne-NP"/>
        </w:rPr>
        <w:t>)</w:t>
      </w:r>
    </w:p>
    <w:p w:rsidR="002C5C61" w:rsidRPr="00AC3E6F" w:rsidRDefault="002C5C61" w:rsidP="002C5C61">
      <w:pPr>
        <w:pStyle w:val="NoSpacing"/>
        <w:numPr>
          <w:ilvl w:val="0"/>
          <w:numId w:val="2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आ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. </w:t>
      </w: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व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. </w:t>
      </w:r>
      <w:r w:rsidRPr="00AC3E6F">
        <w:rPr>
          <w:rFonts w:cs="Kalimati"/>
          <w:color w:val="000000" w:themeColor="text1"/>
          <w:sz w:val="23"/>
          <w:szCs w:val="23"/>
          <w:cs/>
        </w:rPr>
        <w:t>२07</w:t>
      </w:r>
      <w:r w:rsidR="00A11FB1" w:rsidRPr="00AC3E6F">
        <w:rPr>
          <w:rFonts w:cs="Kalimati" w:hint="cs"/>
          <w:color w:val="000000" w:themeColor="text1"/>
          <w:sz w:val="23"/>
          <w:szCs w:val="23"/>
          <w:cs/>
        </w:rPr>
        <w:t>8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/</w:t>
      </w:r>
      <w:r w:rsidR="00A11FB1" w:rsidRPr="00AC3E6F">
        <w:rPr>
          <w:rFonts w:cs="Kalimati" w:hint="cs"/>
          <w:color w:val="000000" w:themeColor="text1"/>
          <w:sz w:val="23"/>
          <w:szCs w:val="23"/>
          <w:cs/>
        </w:rPr>
        <w:t>79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 </w:t>
      </w: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को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 </w:t>
      </w: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आयमा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 xml:space="preserve"> 75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% </w:t>
      </w: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छुट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 </w:t>
      </w: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हुने।</w:t>
      </w:r>
    </w:p>
    <w:p w:rsidR="002C5C61" w:rsidRPr="00AC3E6F" w:rsidRDefault="002C5C61" w:rsidP="002C5C61">
      <w:pPr>
        <w:pStyle w:val="NoSpacing"/>
        <w:numPr>
          <w:ilvl w:val="0"/>
          <w:numId w:val="2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/>
          <w:color w:val="000000" w:themeColor="text1"/>
          <w:sz w:val="23"/>
          <w:szCs w:val="23"/>
          <w:cs/>
        </w:rPr>
        <w:t xml:space="preserve">आय विवरण र </w:t>
      </w:r>
      <w:r w:rsidRPr="00AC3E6F">
        <w:rPr>
          <w:rFonts w:ascii="Nirmala UI" w:hAnsi="Nirmala UI" w:cs="Kalimati"/>
          <w:color w:val="000000" w:themeColor="text1"/>
          <w:sz w:val="23"/>
          <w:szCs w:val="23"/>
          <w:cs/>
        </w:rPr>
        <w:t>सोबमोजिमको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कर दाखिला गर्ने अवधि :- श्रावण १ देखि असोज मसान्तसम्म (3 महिना)</w:t>
      </w:r>
    </w:p>
    <w:p w:rsidR="002C5C61" w:rsidRPr="00AC3E6F" w:rsidRDefault="002C5C61" w:rsidP="002C5C61">
      <w:pPr>
        <w:pStyle w:val="NoSpacing"/>
        <w:numPr>
          <w:ilvl w:val="0"/>
          <w:numId w:val="2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/>
          <w:color w:val="000000" w:themeColor="text1"/>
          <w:sz w:val="23"/>
          <w:szCs w:val="23"/>
          <w:cs/>
        </w:rPr>
        <w:t xml:space="preserve">असोज </w:t>
      </w:r>
      <w:r w:rsidRPr="00AC3E6F">
        <w:rPr>
          <w:rFonts w:ascii="Nirmala UI" w:hAnsi="Nirmala UI" w:cs="Kalimati"/>
          <w:color w:val="000000" w:themeColor="text1"/>
          <w:sz w:val="23"/>
          <w:szCs w:val="23"/>
          <w:cs/>
        </w:rPr>
        <w:t>मसान्त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सकिएसँगै ढिला शुल्क</w:t>
      </w:r>
      <w:r w:rsidRPr="00AC3E6F">
        <w:rPr>
          <w:rFonts w:cs="Kalimati"/>
          <w:color w:val="000000" w:themeColor="text1"/>
          <w:sz w:val="23"/>
          <w:szCs w:val="23"/>
        </w:rPr>
        <w:t xml:space="preserve">, </w:t>
      </w:r>
      <w:r w:rsidRPr="00AC3E6F">
        <w:rPr>
          <w:rFonts w:cs="Kalimati"/>
          <w:color w:val="000000" w:themeColor="text1"/>
          <w:sz w:val="23"/>
          <w:szCs w:val="23"/>
          <w:cs/>
        </w:rPr>
        <w:t>जरिवाना र ब्याजसमेत लाग्ने।</w:t>
      </w:r>
    </w:p>
    <w:p w:rsidR="002C5C61" w:rsidRPr="00AC3E6F" w:rsidRDefault="002C5C61" w:rsidP="00AC3E6F">
      <w:pPr>
        <w:pStyle w:val="NoSpacing"/>
        <w:numPr>
          <w:ilvl w:val="0"/>
          <w:numId w:val="9"/>
        </w:numPr>
        <w:ind w:left="1170"/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महानगर</w:t>
      </w:r>
      <w:r w:rsidRPr="00AC3E6F">
        <w:rPr>
          <w:rFonts w:cs="Kalimati"/>
          <w:color w:val="000000" w:themeColor="text1"/>
          <w:sz w:val="23"/>
          <w:szCs w:val="23"/>
          <w:cs/>
        </w:rPr>
        <w:t>/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उपमहानगरपालिका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क्षेत्रमा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: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रु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. 7500/-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मा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75%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छुट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हुँदा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‍</w:t>
      </w:r>
      <w:r w:rsidR="00A11FB1" w:rsidRPr="00AC3E6F">
        <w:rPr>
          <w:rFonts w:cs="Kalimati" w:hint="cs"/>
          <w:color w:val="000000" w:themeColor="text1"/>
          <w:sz w:val="23"/>
          <w:szCs w:val="23"/>
          <w:cs/>
        </w:rPr>
        <w:t xml:space="preserve"> तिर्नुपर्ने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रु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. १875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मात्र</w:t>
      </w:r>
    </w:p>
    <w:p w:rsidR="002C5C61" w:rsidRPr="00AC3E6F" w:rsidRDefault="002C5C61" w:rsidP="00AC3E6F">
      <w:pPr>
        <w:pStyle w:val="NoSpacing"/>
        <w:numPr>
          <w:ilvl w:val="0"/>
          <w:numId w:val="9"/>
        </w:numPr>
        <w:ind w:left="1170"/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नगरपालिका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क्षेत्रमा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: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रु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. 4000/-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मा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75%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छुट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हुँदा</w:t>
      </w:r>
      <w:r w:rsidR="00A11FB1" w:rsidRPr="00AC3E6F">
        <w:rPr>
          <w:rFonts w:cs="Kalimati" w:hint="cs"/>
          <w:color w:val="000000" w:themeColor="text1"/>
          <w:sz w:val="23"/>
          <w:szCs w:val="23"/>
          <w:cs/>
        </w:rPr>
        <w:t xml:space="preserve"> तिर्नुपर्ने रु. 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१000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मात्र</w:t>
      </w:r>
    </w:p>
    <w:p w:rsidR="00A11FB1" w:rsidRPr="00AC3E6F" w:rsidRDefault="002C5C61" w:rsidP="00AC3E6F">
      <w:pPr>
        <w:pStyle w:val="NoSpacing"/>
        <w:numPr>
          <w:ilvl w:val="0"/>
          <w:numId w:val="9"/>
        </w:numPr>
        <w:ind w:left="1170"/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गाउँपालिका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क्षेत्रमा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रु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. २500/-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मा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75%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छुट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हुँदा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‍</w:t>
      </w:r>
      <w:r w:rsidR="00A11FB1" w:rsidRPr="00AC3E6F">
        <w:rPr>
          <w:rFonts w:cs="Kalimati" w:hint="cs"/>
          <w:color w:val="000000" w:themeColor="text1"/>
          <w:sz w:val="23"/>
          <w:szCs w:val="23"/>
          <w:cs/>
        </w:rPr>
        <w:t xml:space="preserve"> तिर्नुपर्ने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रु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. 6२5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मात्</w:t>
      </w:r>
      <w:r w:rsidRPr="00AC3E6F">
        <w:rPr>
          <w:rFonts w:cs="Kalimati"/>
          <w:color w:val="000000" w:themeColor="text1"/>
          <w:sz w:val="23"/>
          <w:szCs w:val="23"/>
          <w:cs/>
        </w:rPr>
        <w:t>र</w:t>
      </w:r>
    </w:p>
    <w:p w:rsidR="00AC3E6F" w:rsidRDefault="00AC3E6F" w:rsidP="00A11FB1">
      <w:pPr>
        <w:pStyle w:val="NoSpacing"/>
        <w:rPr>
          <w:rFonts w:cs="Kalimati"/>
          <w:b/>
          <w:bCs/>
          <w:color w:val="000000" w:themeColor="text1"/>
          <w:sz w:val="23"/>
          <w:szCs w:val="23"/>
        </w:rPr>
      </w:pPr>
    </w:p>
    <w:p w:rsidR="0080283C" w:rsidRPr="00AC3E6F" w:rsidRDefault="00A11FB1" w:rsidP="00A11FB1">
      <w:pPr>
        <w:pStyle w:val="NoSpacing"/>
        <w:rPr>
          <w:rFonts w:cs="Kalimati"/>
          <w:b/>
          <w:bCs/>
          <w:color w:val="000000" w:themeColor="text1"/>
          <w:sz w:val="23"/>
          <w:szCs w:val="23"/>
        </w:rPr>
      </w:pPr>
      <w:r w:rsidRPr="00AC3E6F">
        <w:rPr>
          <w:rFonts w:cs="Kalimati" w:hint="cs"/>
          <w:b/>
          <w:bCs/>
          <w:color w:val="000000" w:themeColor="text1"/>
          <w:sz w:val="23"/>
          <w:szCs w:val="23"/>
          <w:cs/>
        </w:rPr>
        <w:t xml:space="preserve">ख. </w:t>
      </w:r>
      <w:r w:rsidR="002C5C61" w:rsidRPr="00AC3E6F">
        <w:rPr>
          <w:rFonts w:cs="Kalimati" w:hint="cs"/>
          <w:b/>
          <w:bCs/>
          <w:color w:val="000000" w:themeColor="text1"/>
          <w:sz w:val="23"/>
          <w:szCs w:val="23"/>
          <w:cs/>
        </w:rPr>
        <w:t>कारोबारको आधारमा कर</w:t>
      </w:r>
      <w:r w:rsidR="0080283C" w:rsidRPr="00AC3E6F">
        <w:rPr>
          <w:rFonts w:cs="Kalimati" w:hint="cs"/>
          <w:b/>
          <w:bCs/>
          <w:color w:val="000000" w:themeColor="text1"/>
          <w:sz w:val="23"/>
          <w:szCs w:val="23"/>
          <w:cs/>
        </w:rPr>
        <w:t xml:space="preserve"> (डे-०२)</w:t>
      </w:r>
      <w:r w:rsidR="002C5C61" w:rsidRPr="00AC3E6F">
        <w:rPr>
          <w:rFonts w:cs="Kalimati" w:hint="cs"/>
          <w:b/>
          <w:bCs/>
          <w:color w:val="000000" w:themeColor="text1"/>
          <w:sz w:val="23"/>
          <w:szCs w:val="23"/>
          <w:cs/>
        </w:rPr>
        <w:t xml:space="preserve"> बुझाउने</w:t>
      </w:r>
      <w:r w:rsidR="0080283C" w:rsidRPr="00AC3E6F">
        <w:rPr>
          <w:rFonts w:cs="Kalimati" w:hint="cs"/>
          <w:b/>
          <w:bCs/>
          <w:color w:val="000000" w:themeColor="text1"/>
          <w:sz w:val="23"/>
          <w:szCs w:val="23"/>
          <w:cs/>
        </w:rPr>
        <w:t xml:space="preserve"> करदाताका लागि </w:t>
      </w:r>
    </w:p>
    <w:p w:rsidR="0080283C" w:rsidRPr="00AC3E6F" w:rsidRDefault="0080283C" w:rsidP="0080283C">
      <w:pPr>
        <w:pStyle w:val="NoSpacing"/>
        <w:numPr>
          <w:ilvl w:val="0"/>
          <w:numId w:val="2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</w:rPr>
        <w:t>आ.व. २</w:t>
      </w:r>
      <w:r w:rsidRPr="00AC3E6F">
        <w:rPr>
          <w:rFonts w:cs="Kalimati"/>
          <w:color w:val="000000" w:themeColor="text1"/>
          <w:sz w:val="23"/>
          <w:szCs w:val="23"/>
          <w:cs/>
        </w:rPr>
        <w:t>07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8/79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 </w:t>
      </w: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को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 </w:t>
      </w: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आयमा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 xml:space="preserve"> 50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% </w:t>
      </w: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छुट</w:t>
      </w:r>
      <w:r w:rsidRPr="00AC3E6F">
        <w:rPr>
          <w:rFonts w:cs="Kalimati"/>
          <w:color w:val="000000" w:themeColor="text1"/>
          <w:sz w:val="23"/>
          <w:szCs w:val="23"/>
          <w:rtl/>
          <w:cs/>
        </w:rPr>
        <w:t xml:space="preserve"> </w:t>
      </w:r>
      <w:r w:rsidRPr="00AC3E6F">
        <w:rPr>
          <w:rFonts w:ascii="Nirmala UI" w:hAnsi="Nirmala UI" w:cs="Kalimati" w:hint="cs"/>
          <w:color w:val="000000" w:themeColor="text1"/>
          <w:sz w:val="23"/>
          <w:szCs w:val="23"/>
          <w:cs/>
          <w:lang w:bidi="hi-IN"/>
        </w:rPr>
        <w:t>हुने।</w:t>
      </w:r>
    </w:p>
    <w:p w:rsidR="0080283C" w:rsidRPr="00AC3E6F" w:rsidRDefault="0080283C" w:rsidP="0080283C">
      <w:pPr>
        <w:pStyle w:val="NoSpacing"/>
        <w:numPr>
          <w:ilvl w:val="0"/>
          <w:numId w:val="2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/>
          <w:color w:val="000000" w:themeColor="text1"/>
          <w:sz w:val="23"/>
          <w:szCs w:val="23"/>
          <w:cs/>
        </w:rPr>
        <w:t xml:space="preserve">आय विवरण र </w:t>
      </w:r>
      <w:r w:rsidRPr="00AC3E6F">
        <w:rPr>
          <w:rFonts w:ascii="Nirmala UI" w:hAnsi="Nirmala UI" w:cs="Kalimati"/>
          <w:color w:val="000000" w:themeColor="text1"/>
          <w:sz w:val="23"/>
          <w:szCs w:val="23"/>
          <w:cs/>
        </w:rPr>
        <w:t>सोबमोजिमको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कर दाखिला गर्ने अवधि :- श्रावण १ देखि असोज मसान्तसम्म (3 महिना)</w:t>
      </w:r>
    </w:p>
    <w:p w:rsidR="006E704D" w:rsidRPr="00AC3E6F" w:rsidRDefault="0080283C" w:rsidP="006E704D">
      <w:pPr>
        <w:pStyle w:val="NoSpacing"/>
        <w:numPr>
          <w:ilvl w:val="0"/>
          <w:numId w:val="2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/>
          <w:color w:val="000000" w:themeColor="text1"/>
          <w:sz w:val="23"/>
          <w:szCs w:val="23"/>
          <w:cs/>
        </w:rPr>
        <w:t xml:space="preserve">असोज </w:t>
      </w:r>
      <w:r w:rsidRPr="00AC3E6F">
        <w:rPr>
          <w:rFonts w:ascii="Nirmala UI" w:hAnsi="Nirmala UI" w:cs="Kalimati"/>
          <w:color w:val="000000" w:themeColor="text1"/>
          <w:sz w:val="23"/>
          <w:szCs w:val="23"/>
          <w:cs/>
        </w:rPr>
        <w:t>मसान्त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सकिएसँगै ढिला शुल्क</w:t>
      </w:r>
      <w:r w:rsidRPr="00AC3E6F">
        <w:rPr>
          <w:rFonts w:cs="Kalimati"/>
          <w:color w:val="000000" w:themeColor="text1"/>
          <w:sz w:val="23"/>
          <w:szCs w:val="23"/>
        </w:rPr>
        <w:t xml:space="preserve">, </w:t>
      </w:r>
      <w:r w:rsidRPr="00AC3E6F">
        <w:rPr>
          <w:rFonts w:cs="Kalimati"/>
          <w:color w:val="000000" w:themeColor="text1"/>
          <w:sz w:val="23"/>
          <w:szCs w:val="23"/>
          <w:cs/>
        </w:rPr>
        <w:t>जरिवाना र ब्याजसमेत लाग्ने।</w:t>
      </w:r>
    </w:p>
    <w:p w:rsidR="00AC3E6F" w:rsidRDefault="00AC3E6F" w:rsidP="006E704D">
      <w:pPr>
        <w:pStyle w:val="NoSpacing"/>
        <w:rPr>
          <w:rFonts w:cs="Kalimati"/>
          <w:b/>
          <w:bCs/>
          <w:color w:val="000000" w:themeColor="text1"/>
          <w:sz w:val="23"/>
          <w:szCs w:val="23"/>
        </w:rPr>
      </w:pPr>
    </w:p>
    <w:p w:rsidR="006E704D" w:rsidRPr="00AC3E6F" w:rsidRDefault="006E704D" w:rsidP="006E704D">
      <w:pPr>
        <w:pStyle w:val="NoSpacing"/>
        <w:rPr>
          <w:rFonts w:cs="Kalimati"/>
          <w:b/>
          <w:bCs/>
          <w:color w:val="000000" w:themeColor="text1"/>
          <w:sz w:val="23"/>
          <w:szCs w:val="23"/>
        </w:rPr>
      </w:pPr>
      <w:r w:rsidRPr="00AC3E6F">
        <w:rPr>
          <w:rFonts w:cs="Kalimati" w:hint="cs"/>
          <w:b/>
          <w:bCs/>
          <w:color w:val="000000" w:themeColor="text1"/>
          <w:sz w:val="23"/>
          <w:szCs w:val="23"/>
          <w:cs/>
        </w:rPr>
        <w:t xml:space="preserve">ग. तोकिए बमोजिम डे-०३ विवरण बुझाउने करदाताका लागि (भ्याटमा दर्ता भएका समेत) </w:t>
      </w:r>
    </w:p>
    <w:p w:rsidR="002C5C61" w:rsidRPr="00AC3E6F" w:rsidRDefault="002C5C61" w:rsidP="00361B45">
      <w:pPr>
        <w:pStyle w:val="NoSpacing"/>
        <w:numPr>
          <w:ilvl w:val="0"/>
          <w:numId w:val="8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 xml:space="preserve">होटल,ट्राभल,ट्रेकिङ,चलचित्र व्यवसाय (निर्माण वितरण तथा प्रदर्शन) पार्टी प्यालेख, सञ्चार गृह (मिडिया हाउस) वा यातायात सेवाको एक करोड रुपैयाँभन्दा बढी कारोबार गर्ने बासिन्दा व्यक्तिलाई आय वर्ष 2078/79 मा आफ्नो व्यावसायिक उद्देश्य अनुरुपको आयमा आयकर ऐन,2058 बमोजिम लाग्ने करमा </w:t>
      </w:r>
      <w:r w:rsidR="006E704D" w:rsidRPr="00AC3E6F">
        <w:rPr>
          <w:rFonts w:cs="Kalimati" w:hint="cs"/>
          <w:color w:val="000000" w:themeColor="text1"/>
          <w:sz w:val="23"/>
          <w:szCs w:val="23"/>
          <w:cs/>
        </w:rPr>
        <w:t xml:space="preserve">५०%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छुट</w:t>
      </w:r>
      <w:r w:rsidR="006E704D" w:rsidRPr="00AC3E6F">
        <w:rPr>
          <w:rFonts w:cs="Kalimati" w:hint="cs"/>
          <w:color w:val="000000" w:themeColor="text1"/>
          <w:sz w:val="23"/>
          <w:szCs w:val="23"/>
          <w:cs/>
        </w:rPr>
        <w:t xml:space="preserve"> हुने</w:t>
      </w:r>
      <w:r w:rsidRPr="00AC3E6F">
        <w:rPr>
          <w:rFonts w:cs="Kalimati"/>
          <w:color w:val="000000" w:themeColor="text1"/>
          <w:sz w:val="23"/>
          <w:szCs w:val="23"/>
        </w:rPr>
        <w:t xml:space="preserve">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।</w:t>
      </w:r>
    </w:p>
    <w:p w:rsidR="002C5C61" w:rsidRPr="00AC3E6F" w:rsidRDefault="002C5C61" w:rsidP="002C5C61">
      <w:pPr>
        <w:pStyle w:val="NoSpacing"/>
        <w:rPr>
          <w:rFonts w:cs="Kalimati"/>
          <w:color w:val="000000" w:themeColor="text1"/>
          <w:sz w:val="23"/>
          <w:szCs w:val="23"/>
        </w:rPr>
      </w:pPr>
    </w:p>
    <w:p w:rsidR="002C5C61" w:rsidRPr="009A6E4F" w:rsidRDefault="003E5092" w:rsidP="002C5C61">
      <w:pPr>
        <w:pStyle w:val="NoSpacing"/>
        <w:rPr>
          <w:rFonts w:cs="Kalimati"/>
          <w:b/>
          <w:bCs/>
          <w:color w:val="FF0000"/>
          <w:sz w:val="28"/>
          <w:szCs w:val="28"/>
        </w:rPr>
      </w:pPr>
      <w:r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२. 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</w:rPr>
        <w:t>करको दायरामा आउनेलाई कर</w:t>
      </w:r>
      <w:r w:rsidR="002C5C61" w:rsidRPr="009A6E4F">
        <w:rPr>
          <w:rFonts w:cs="Kalimati" w:hint="cs"/>
          <w:b/>
          <w:bCs/>
          <w:color w:val="FF0000"/>
          <w:sz w:val="28"/>
          <w:szCs w:val="28"/>
        </w:rPr>
        <w:t xml:space="preserve">, 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</w:rPr>
        <w:t>शुल्क तथा ब्याज मिनाहा हुने</w:t>
      </w:r>
      <w:r w:rsidR="009911C9"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 (दफा २५) </w:t>
      </w:r>
    </w:p>
    <w:p w:rsidR="002C5C61" w:rsidRPr="00AC3E6F" w:rsidRDefault="002C5C61" w:rsidP="002C5C61">
      <w:pPr>
        <w:pStyle w:val="NoSpacing"/>
        <w:numPr>
          <w:ilvl w:val="0"/>
          <w:numId w:val="3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lastRenderedPageBreak/>
        <w:t xml:space="preserve">कुनै व्यक्तिले विगतमा कर लाग्ने आयार्जन गरेको तर आर्जित आयमा कर नबुझाएको भए त्यस्ता व्यक्तिले स्थायी लेखा नम्बर लिई आ. व. </w:t>
      </w:r>
      <w:r w:rsidRPr="00AC3E6F">
        <w:rPr>
          <w:rFonts w:cs="Kalimati"/>
          <w:color w:val="000000" w:themeColor="text1"/>
          <w:sz w:val="23"/>
          <w:szCs w:val="23"/>
          <w:cs/>
        </w:rPr>
        <w:t>२075/76</w:t>
      </w:r>
      <w:r w:rsidRPr="00AC3E6F">
        <w:rPr>
          <w:rFonts w:cs="Kalimati"/>
          <w:color w:val="000000" w:themeColor="text1"/>
          <w:sz w:val="23"/>
          <w:szCs w:val="23"/>
        </w:rPr>
        <w:t xml:space="preserve">, </w:t>
      </w:r>
      <w:r w:rsidRPr="00AC3E6F">
        <w:rPr>
          <w:rFonts w:cs="Kalimati"/>
          <w:color w:val="000000" w:themeColor="text1"/>
          <w:sz w:val="23"/>
          <w:szCs w:val="23"/>
          <w:cs/>
        </w:rPr>
        <w:t>२076/77 र २077/78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 xml:space="preserve"> (३ आर्थिक वर्षको मात्र)</w:t>
      </w:r>
      <w:r w:rsidRPr="00AC3E6F">
        <w:rPr>
          <w:rFonts w:cs="Kalimati"/>
          <w:color w:val="000000" w:themeColor="text1"/>
          <w:sz w:val="23"/>
          <w:szCs w:val="23"/>
          <w:cs/>
        </w:rPr>
        <w:t xml:space="preserve"> को आय विवरण र सोबापत लाग्ने न्यूनतम कर बुझाएमा बाँकी शुल्क र जरिवाना मिनाहा हुने।</w:t>
      </w:r>
    </w:p>
    <w:p w:rsidR="002C5C61" w:rsidRPr="00AC3E6F" w:rsidRDefault="002C5C61" w:rsidP="002C5C61">
      <w:pPr>
        <w:pStyle w:val="NoSpacing"/>
        <w:numPr>
          <w:ilvl w:val="0"/>
          <w:numId w:val="3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यसरी आय विवरण र कर दाखिला गरेमा सोभन्दा अघिको सम्पूर्ण कर दायित्व मिनाहा हुने।</w:t>
      </w:r>
    </w:p>
    <w:p w:rsidR="009911C9" w:rsidRPr="00AC3E6F" w:rsidRDefault="002C5C61" w:rsidP="002C5C61">
      <w:pPr>
        <w:pStyle w:val="NoSpacing"/>
        <w:ind w:firstLine="720"/>
        <w:rPr>
          <w:rFonts w:cs="Kalimati"/>
          <w:i/>
          <w:iCs/>
          <w:color w:val="000000" w:themeColor="text1"/>
          <w:sz w:val="23"/>
          <w:szCs w:val="23"/>
        </w:rPr>
      </w:pPr>
      <w:r w:rsidRPr="00AC3E6F">
        <w:rPr>
          <w:rFonts w:cs="Kalimati" w:hint="cs"/>
          <w:i/>
          <w:iCs/>
          <w:color w:val="000000" w:themeColor="text1"/>
          <w:sz w:val="23"/>
          <w:szCs w:val="23"/>
          <w:cs/>
        </w:rPr>
        <w:t>द्रष्टव्य : यो सुविधा २079 पौष मसान्तसम्म मात्र पाइने।</w:t>
      </w:r>
    </w:p>
    <w:p w:rsidR="002C5C61" w:rsidRPr="00AC3E6F" w:rsidRDefault="002C5C61" w:rsidP="002C5C61">
      <w:pPr>
        <w:pStyle w:val="NoSpacing"/>
        <w:rPr>
          <w:rFonts w:cs="Kalimati"/>
          <w:color w:val="000000" w:themeColor="text1"/>
          <w:sz w:val="23"/>
          <w:szCs w:val="23"/>
        </w:rPr>
      </w:pPr>
    </w:p>
    <w:p w:rsidR="002C5C61" w:rsidRPr="009A6E4F" w:rsidRDefault="00604AD6" w:rsidP="002C5C61">
      <w:pPr>
        <w:pStyle w:val="NoSpacing"/>
        <w:rPr>
          <w:rFonts w:cs="Kalimati"/>
          <w:b/>
          <w:bCs/>
          <w:color w:val="FF0000"/>
          <w:sz w:val="28"/>
          <w:szCs w:val="28"/>
        </w:rPr>
      </w:pPr>
      <w:r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३. 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</w:rPr>
        <w:t>मिसम्याच स्किम सुविधासम्बन्धी व्यवस्था</w:t>
      </w:r>
      <w:r w:rsidR="00970B5C"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 (दफा २९) </w:t>
      </w:r>
    </w:p>
    <w:p w:rsidR="002C5C61" w:rsidRPr="00AC3E6F" w:rsidRDefault="003D10AC" w:rsidP="002C5C61">
      <w:pPr>
        <w:pStyle w:val="NoSpacing"/>
        <w:numPr>
          <w:ilvl w:val="0"/>
          <w:numId w:val="4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 xml:space="preserve">डे-०१ तथा डे-०२ विवरण पेस करदाताले </w:t>
      </w:r>
      <w:r w:rsidR="002C5C61" w:rsidRPr="00AC3E6F">
        <w:rPr>
          <w:rFonts w:cs="Kalimati" w:hint="cs"/>
          <w:color w:val="000000" w:themeColor="text1"/>
          <w:sz w:val="23"/>
          <w:szCs w:val="23"/>
          <w:cs/>
        </w:rPr>
        <w:t>आ. व. २077/२078 सम्मको कारोबार घोषणा गर्दा वास्तविक कारोबार अङ्‍क फरक परेको भएमा वास्तविक कारोबार अङ्‍क घोषणा गरी फरक परेको बिक्री रकमको १.5% कर दाखिला गरेमा घोषणा गरेको हदसम्म कर अन्तिम हुने।</w:t>
      </w:r>
    </w:p>
    <w:p w:rsidR="002C5C61" w:rsidRPr="00AC3E6F" w:rsidRDefault="00696CC3" w:rsidP="002C5C61">
      <w:pPr>
        <w:pStyle w:val="NoSpacing"/>
        <w:numPr>
          <w:ilvl w:val="0"/>
          <w:numId w:val="4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 xml:space="preserve">डे-०१ तथा डे-०२ विवरण पेस गरेका करदाताको </w:t>
      </w:r>
      <w:r w:rsidR="002C5C61" w:rsidRPr="00AC3E6F">
        <w:rPr>
          <w:rFonts w:cs="Kalimati" w:hint="cs"/>
          <w:color w:val="000000" w:themeColor="text1"/>
          <w:sz w:val="23"/>
          <w:szCs w:val="23"/>
          <w:cs/>
        </w:rPr>
        <w:t>कारोबार अङ्कको घोषणामा फरक परी २079 जेठ १4 सम्म आयकरतर्फ संशोधित निर्धारण र मू.अ.क. तर्फ कर निर्धारण भई बक्यौता बाँकी रहेका करदाताका हकमा कर निर्धारण गर्दा कायम भएको थप बिक्री रकमको १.5% दाखिला गरेमा सोही कर अन्तिम हुने।</w:t>
      </w:r>
    </w:p>
    <w:p w:rsidR="002C5C61" w:rsidRPr="00AC3E6F" w:rsidRDefault="002C5C61" w:rsidP="002C5C61">
      <w:pPr>
        <w:pStyle w:val="NoSpacing"/>
        <w:numPr>
          <w:ilvl w:val="0"/>
          <w:numId w:val="4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मिसम्याचका कारण कर कार्यालयबाट संशोधित कर निर्धारण भई मुद्दा मामिलामा रहेका करदाताले मुद्दा फिर्ता लिई कर निर्धारण गर्दा कायम भएको थप बिक्री रकमको १.5% कर दाखिला गरेमा थप दस्तुर</w:t>
      </w:r>
      <w:r w:rsidRPr="00AC3E6F">
        <w:rPr>
          <w:rFonts w:cs="Kalimati" w:hint="cs"/>
          <w:color w:val="000000" w:themeColor="text1"/>
          <w:sz w:val="23"/>
          <w:szCs w:val="23"/>
        </w:rPr>
        <w:t xml:space="preserve">, 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जरिवाना र शुल्क मिनाहा हुने।</w:t>
      </w:r>
    </w:p>
    <w:p w:rsidR="002C5C61" w:rsidRPr="00AC3E6F" w:rsidRDefault="002C5C61" w:rsidP="002C5C61">
      <w:pPr>
        <w:pStyle w:val="NoSpacing"/>
        <w:ind w:firstLine="720"/>
        <w:rPr>
          <w:rFonts w:cs="Kalimati"/>
          <w:i/>
          <w:iCs/>
          <w:color w:val="000000" w:themeColor="text1"/>
          <w:sz w:val="23"/>
          <w:szCs w:val="23"/>
        </w:rPr>
      </w:pPr>
      <w:r w:rsidRPr="00AC3E6F">
        <w:rPr>
          <w:rFonts w:cs="Kalimati" w:hint="cs"/>
          <w:i/>
          <w:iCs/>
          <w:color w:val="000000" w:themeColor="text1"/>
          <w:sz w:val="23"/>
          <w:szCs w:val="23"/>
          <w:cs/>
        </w:rPr>
        <w:t>द्रष्टव्य : यो सुविधा २079 चैत्र मसान्तसम्म कायम रहने।</w:t>
      </w:r>
    </w:p>
    <w:p w:rsidR="002C5C61" w:rsidRPr="00AC3E6F" w:rsidRDefault="002C5C61" w:rsidP="002C5C61">
      <w:pPr>
        <w:pStyle w:val="NoSpacing"/>
        <w:rPr>
          <w:rFonts w:cs="Kalimati"/>
          <w:b/>
          <w:bCs/>
          <w:color w:val="000000" w:themeColor="text1"/>
          <w:sz w:val="23"/>
          <w:szCs w:val="23"/>
        </w:rPr>
      </w:pPr>
    </w:p>
    <w:p w:rsidR="002C5C61" w:rsidRPr="009A6E4F" w:rsidRDefault="00604AD6" w:rsidP="009A6E4F">
      <w:pPr>
        <w:pStyle w:val="NoSpacing"/>
        <w:ind w:left="360" w:hanging="360"/>
        <w:rPr>
          <w:rFonts w:cs="Kalimati"/>
          <w:b/>
          <w:bCs/>
          <w:color w:val="FF0000"/>
          <w:sz w:val="28"/>
          <w:szCs w:val="28"/>
        </w:rPr>
      </w:pPr>
      <w:r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४. 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</w:rPr>
        <w:t>संयुक्त उपक्रम (ज्वाइन्ट भेन्चर) करदातालाई बक्यौता मू.अ.क. छुटसम्बन्धी विशेष व्यवस्था</w:t>
      </w:r>
      <w:r w:rsidR="00696CC3"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 (दफा २६) </w:t>
      </w:r>
    </w:p>
    <w:p w:rsidR="002C5C61" w:rsidRPr="00AC3E6F" w:rsidRDefault="00467A97" w:rsidP="002C5C61">
      <w:pPr>
        <w:pStyle w:val="NoSpacing"/>
        <w:numPr>
          <w:ilvl w:val="0"/>
          <w:numId w:val="5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मू.अ.क. मा दर्ता रहेका</w:t>
      </w:r>
      <w:r w:rsidR="002C5C61" w:rsidRPr="00AC3E6F">
        <w:rPr>
          <w:rFonts w:cs="Kalimati" w:hint="cs"/>
          <w:color w:val="000000" w:themeColor="text1"/>
          <w:sz w:val="23"/>
          <w:szCs w:val="23"/>
          <w:cs/>
        </w:rPr>
        <w:t xml:space="preserve"> संयुक्त उपक्रमले २078 चैत्र मसान्तसम्म बुझाउनुपर्ने मू.अ.क. विवरण र मू.अ.क. रकम नबुझाएको भए बुझाउन बाँकी मू.अ.क. विवरण</w:t>
      </w:r>
      <w:r w:rsidR="002C5C61" w:rsidRPr="00AC3E6F">
        <w:rPr>
          <w:rFonts w:cs="Kalimati" w:hint="cs"/>
          <w:color w:val="000000" w:themeColor="text1"/>
          <w:sz w:val="23"/>
          <w:szCs w:val="23"/>
        </w:rPr>
        <w:t xml:space="preserve">, </w:t>
      </w:r>
      <w:r w:rsidR="002C5C61" w:rsidRPr="00AC3E6F">
        <w:rPr>
          <w:rFonts w:cs="Kalimati" w:hint="cs"/>
          <w:color w:val="000000" w:themeColor="text1"/>
          <w:sz w:val="23"/>
          <w:szCs w:val="23"/>
          <w:cs/>
        </w:rPr>
        <w:t>मू.अ.क. रकम र 50% ब्याज बुझाएमा बाँकी जरिवाना</w:t>
      </w:r>
      <w:r w:rsidR="002C5C61" w:rsidRPr="00AC3E6F">
        <w:rPr>
          <w:rFonts w:cs="Kalimati" w:hint="cs"/>
          <w:color w:val="000000" w:themeColor="text1"/>
          <w:sz w:val="23"/>
          <w:szCs w:val="23"/>
        </w:rPr>
        <w:t xml:space="preserve">, </w:t>
      </w:r>
      <w:r w:rsidR="002C5C61" w:rsidRPr="00AC3E6F">
        <w:rPr>
          <w:rFonts w:cs="Kalimati" w:hint="cs"/>
          <w:color w:val="000000" w:themeColor="text1"/>
          <w:sz w:val="23"/>
          <w:szCs w:val="23"/>
          <w:cs/>
        </w:rPr>
        <w:t>थप दस्तुर र बाँकी ब्याज मिनाहा हुने।</w:t>
      </w:r>
    </w:p>
    <w:p w:rsidR="002C5C61" w:rsidRPr="00AC3E6F" w:rsidRDefault="002C5C61" w:rsidP="002C5C61">
      <w:pPr>
        <w:pStyle w:val="NoSpacing"/>
        <w:numPr>
          <w:ilvl w:val="0"/>
          <w:numId w:val="5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मू.अ.क. विवरण बुझाइसकेको तर कर दाखिला गर्न मात्र बाँकी रहेको करदाताले बक्यौता कर र ब्याज</w:t>
      </w:r>
      <w:r w:rsidR="00FE7A2A" w:rsidRPr="00AC3E6F">
        <w:rPr>
          <w:rFonts w:cs="Kalimati" w:hint="cs"/>
          <w:color w:val="000000" w:themeColor="text1"/>
          <w:sz w:val="23"/>
          <w:szCs w:val="23"/>
          <w:cs/>
        </w:rPr>
        <w:t>को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 xml:space="preserve"> 50% बुझाएमा थप दस्तुर र बाँकी ब्याज मिनाहा हुने। </w:t>
      </w:r>
    </w:p>
    <w:p w:rsidR="002C5C61" w:rsidRPr="00AC3E6F" w:rsidRDefault="002C5C61" w:rsidP="002C5C61">
      <w:pPr>
        <w:pStyle w:val="NoSpacing"/>
        <w:ind w:firstLine="720"/>
        <w:rPr>
          <w:rFonts w:cs="Kalimati"/>
          <w:i/>
          <w:iCs/>
          <w:color w:val="000000" w:themeColor="text1"/>
          <w:sz w:val="23"/>
          <w:szCs w:val="23"/>
        </w:rPr>
      </w:pPr>
      <w:r w:rsidRPr="00AC3E6F">
        <w:rPr>
          <w:rFonts w:cs="Kalimati" w:hint="cs"/>
          <w:i/>
          <w:iCs/>
          <w:color w:val="000000" w:themeColor="text1"/>
          <w:sz w:val="23"/>
          <w:szCs w:val="23"/>
          <w:cs/>
        </w:rPr>
        <w:t>द्रष्टव्य : यो सुविधा २079 पौष मसान्तसम्म कायम रहने।</w:t>
      </w:r>
    </w:p>
    <w:p w:rsidR="00696CC3" w:rsidRPr="00AC3E6F" w:rsidRDefault="00696CC3" w:rsidP="002C5C61">
      <w:pPr>
        <w:pStyle w:val="NoSpacing"/>
        <w:ind w:firstLine="720"/>
        <w:rPr>
          <w:rFonts w:cs="Kalimati"/>
          <w:i/>
          <w:iCs/>
          <w:color w:val="000000" w:themeColor="text1"/>
          <w:sz w:val="23"/>
          <w:szCs w:val="23"/>
        </w:rPr>
      </w:pPr>
    </w:p>
    <w:p w:rsidR="002C5C61" w:rsidRPr="00AC3E6F" w:rsidRDefault="002C5C61" w:rsidP="002C5C61">
      <w:pPr>
        <w:pStyle w:val="NoSpacing"/>
        <w:rPr>
          <w:rFonts w:cs="Kalimati"/>
          <w:color w:val="000000" w:themeColor="text1"/>
          <w:sz w:val="23"/>
          <w:szCs w:val="23"/>
        </w:rPr>
      </w:pPr>
    </w:p>
    <w:p w:rsidR="002C5C61" w:rsidRPr="009A6E4F" w:rsidRDefault="00604AD6" w:rsidP="009A6E4F">
      <w:pPr>
        <w:pStyle w:val="NoSpacing"/>
        <w:ind w:left="360" w:hanging="360"/>
        <w:rPr>
          <w:rFonts w:cs="Kalimati"/>
          <w:b/>
          <w:bCs/>
          <w:color w:val="FF0000"/>
          <w:sz w:val="28"/>
          <w:szCs w:val="28"/>
        </w:rPr>
      </w:pPr>
      <w:r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५. 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</w:rPr>
        <w:t>अन्तःशुल्क इजाजतपत्रवालाई बक्यौता अन्तःशुल्क छुटसम्बन्धी विशेष व्यवस्था</w:t>
      </w:r>
      <w:r w:rsidR="00FE7A2A"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 (दफा २७) </w:t>
      </w:r>
    </w:p>
    <w:p w:rsidR="002C5C61" w:rsidRPr="00AC3E6F" w:rsidRDefault="002C5C61" w:rsidP="002C5C61">
      <w:pPr>
        <w:pStyle w:val="NoSpacing"/>
        <w:numPr>
          <w:ilvl w:val="0"/>
          <w:numId w:val="6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स्वयम् निष्कासन प्रणालीमा आधारित इजाजतपत्रवाला करदाताले २078 चैत्र मसान्तको अन्तःशुल्क विवरण र अन्तःशुल्क दाखिला नगरेको भएमा सो विवरणबमोजिमको अन्तःशुल्क रकम र विलम्ब शुल्कबापतको 50% रकम दाखिला गरेमा जरिवाना र बाँकी विलम्ब शुल्क मिनाहा हुने।</w:t>
      </w:r>
    </w:p>
    <w:p w:rsidR="002C5C61" w:rsidRPr="00AC3E6F" w:rsidRDefault="002C5C61" w:rsidP="002C5C61">
      <w:pPr>
        <w:pStyle w:val="NoSpacing"/>
        <w:numPr>
          <w:ilvl w:val="0"/>
          <w:numId w:val="6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विवरण बुझाइसकेका तर अन्तःशुल्क रकम दाखिला गर्न मात्र बाँकी रहेका करदातालाई समेत यो सुविधा प्राप्त हुने।</w:t>
      </w:r>
    </w:p>
    <w:p w:rsidR="002C5C61" w:rsidRPr="00AC3E6F" w:rsidRDefault="002C5C61" w:rsidP="002C5C61">
      <w:pPr>
        <w:pStyle w:val="NoSpacing"/>
        <w:ind w:firstLine="720"/>
        <w:rPr>
          <w:rFonts w:cs="Kalimati"/>
          <w:i/>
          <w:iCs/>
          <w:color w:val="000000" w:themeColor="text1"/>
          <w:sz w:val="23"/>
          <w:szCs w:val="23"/>
        </w:rPr>
      </w:pPr>
      <w:r w:rsidRPr="00AC3E6F">
        <w:rPr>
          <w:rFonts w:cs="Kalimati" w:hint="cs"/>
          <w:i/>
          <w:iCs/>
          <w:color w:val="000000" w:themeColor="text1"/>
          <w:sz w:val="23"/>
          <w:szCs w:val="23"/>
          <w:cs/>
        </w:rPr>
        <w:t>द्रष्टव्य : यो सुविधा २079 पौष मसान्तसम्म कायम रहने।</w:t>
      </w:r>
    </w:p>
    <w:p w:rsidR="00FE7A2A" w:rsidRPr="00AC3E6F" w:rsidRDefault="00FE7A2A" w:rsidP="002C5C61">
      <w:pPr>
        <w:pStyle w:val="NoSpacing"/>
        <w:ind w:firstLine="720"/>
        <w:rPr>
          <w:rFonts w:cs="Kalimati"/>
          <w:i/>
          <w:iCs/>
          <w:color w:val="000000" w:themeColor="text1"/>
          <w:sz w:val="23"/>
          <w:szCs w:val="23"/>
        </w:rPr>
      </w:pPr>
    </w:p>
    <w:p w:rsidR="002C5C61" w:rsidRPr="00AC3E6F" w:rsidRDefault="002C5C61" w:rsidP="002C5C61">
      <w:pPr>
        <w:pStyle w:val="NoSpacing"/>
        <w:rPr>
          <w:rFonts w:cs="Kalimati"/>
          <w:b/>
          <w:bCs/>
          <w:color w:val="000000" w:themeColor="text1"/>
          <w:sz w:val="23"/>
          <w:szCs w:val="23"/>
        </w:rPr>
      </w:pPr>
    </w:p>
    <w:p w:rsidR="002C5C61" w:rsidRPr="009A6E4F" w:rsidRDefault="00604AD6" w:rsidP="002C5C61">
      <w:pPr>
        <w:pStyle w:val="NoSpacing"/>
        <w:rPr>
          <w:rFonts w:cs="Kalimati"/>
          <w:b/>
          <w:bCs/>
          <w:color w:val="FF0000"/>
          <w:sz w:val="28"/>
          <w:szCs w:val="28"/>
        </w:rPr>
      </w:pPr>
      <w:r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६. </w:t>
      </w:r>
      <w:r w:rsidR="00AC3E6F" w:rsidRPr="009A6E4F">
        <w:rPr>
          <w:rFonts w:cs="Kalimati" w:hint="cs"/>
          <w:b/>
          <w:bCs/>
          <w:color w:val="FF0000"/>
          <w:sz w:val="28"/>
          <w:szCs w:val="28"/>
          <w:cs/>
        </w:rPr>
        <w:t>ढुवानी साध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</w:rPr>
        <w:t>नको भाडाबापतको खर्च कट्टीसम्बन्धी विशेष व्यवस्था</w:t>
      </w:r>
      <w:r w:rsidR="00AC3E6F" w:rsidRPr="009A6E4F">
        <w:rPr>
          <w:rFonts w:cs="Kalimati" w:hint="cs"/>
          <w:b/>
          <w:bCs/>
          <w:color w:val="FF0000"/>
          <w:sz w:val="28"/>
          <w:szCs w:val="28"/>
          <w:cs/>
        </w:rPr>
        <w:t xml:space="preserve"> (दफा २३) </w:t>
      </w:r>
    </w:p>
    <w:p w:rsidR="002C5C61" w:rsidRPr="00AC3E6F" w:rsidRDefault="002C5C61" w:rsidP="002C5C61">
      <w:pPr>
        <w:pStyle w:val="NoSpacing"/>
        <w:numPr>
          <w:ilvl w:val="0"/>
          <w:numId w:val="7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ढुवानी सेवा प्रदायक व्यवसायीले आफ्नो व्यवसाय सञ्‍चालनका लागि आ.व. २</w:t>
      </w:r>
      <w:r w:rsidR="00AC3E6F" w:rsidRPr="00AC3E6F">
        <w:rPr>
          <w:rFonts w:cs="Kalimati" w:hint="cs"/>
          <w:color w:val="000000" w:themeColor="text1"/>
          <w:sz w:val="23"/>
          <w:szCs w:val="23"/>
          <w:cs/>
        </w:rPr>
        <w:t>077/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78 मा स्था.ले.नं. नभएका प्राकृतिक व्यक्तिबाट ढुवानीका साधन भाडामा लिई उक्त भाडाबापत भुक्तानी गर्दा बीजक (बिल) नभए तापनि भुक्तानी गरिएको भाडाबापतको रकम सो आय वर्षको करयोग्य आय गणना गर्दा खर्च कट्टी गर्न पाउने।</w:t>
      </w:r>
    </w:p>
    <w:p w:rsidR="002C5C61" w:rsidRPr="00AC3E6F" w:rsidRDefault="002C5C61" w:rsidP="002C5C61">
      <w:pPr>
        <w:pStyle w:val="NoSpacing"/>
        <w:numPr>
          <w:ilvl w:val="0"/>
          <w:numId w:val="7"/>
        </w:numPr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color w:val="000000" w:themeColor="text1"/>
          <w:sz w:val="23"/>
          <w:szCs w:val="23"/>
          <w:cs/>
        </w:rPr>
        <w:t>ढुवानी साधनको भाडाबापतको भुक्तानीमा अग्रिम कर कट्टी गरेको हुनुपर्ने।</w:t>
      </w:r>
    </w:p>
    <w:p w:rsidR="002C5C61" w:rsidRPr="00AC3E6F" w:rsidRDefault="002C5C61" w:rsidP="002C5C61">
      <w:pPr>
        <w:pStyle w:val="NoSpacing"/>
        <w:ind w:firstLine="360"/>
        <w:rPr>
          <w:rFonts w:cs="Kalimati"/>
          <w:color w:val="000000" w:themeColor="text1"/>
          <w:sz w:val="23"/>
          <w:szCs w:val="23"/>
        </w:rPr>
      </w:pPr>
      <w:r w:rsidRPr="00AC3E6F">
        <w:rPr>
          <w:rFonts w:cs="Kalimati" w:hint="cs"/>
          <w:i/>
          <w:iCs/>
          <w:color w:val="000000" w:themeColor="text1"/>
          <w:sz w:val="23"/>
          <w:szCs w:val="23"/>
          <w:cs/>
        </w:rPr>
        <w:t>द्रष्टव्य :</w:t>
      </w:r>
      <w:r w:rsidRPr="00AC3E6F">
        <w:rPr>
          <w:rFonts w:cs="Kalimati" w:hint="cs"/>
          <w:color w:val="000000" w:themeColor="text1"/>
          <w:sz w:val="23"/>
          <w:szCs w:val="23"/>
          <w:cs/>
        </w:rPr>
        <w:t>यो सुविधा आ.व. २077/78 मा मात्र लागु हुने।</w:t>
      </w:r>
    </w:p>
    <w:p w:rsidR="00604AD6" w:rsidRDefault="00604AD6" w:rsidP="002C5C61">
      <w:pPr>
        <w:jc w:val="both"/>
        <w:rPr>
          <w:rFonts w:cs="Kalimati"/>
          <w:b/>
          <w:bCs/>
          <w:color w:val="000000" w:themeColor="text1"/>
          <w:sz w:val="23"/>
          <w:szCs w:val="23"/>
          <w:lang w:bidi="ne-NP"/>
        </w:rPr>
      </w:pPr>
    </w:p>
    <w:p w:rsidR="002C5C61" w:rsidRPr="009A6E4F" w:rsidRDefault="00604AD6" w:rsidP="002C5C61">
      <w:pPr>
        <w:jc w:val="both"/>
        <w:rPr>
          <w:rFonts w:cs="Kalimati"/>
          <w:b/>
          <w:bCs/>
          <w:color w:val="FF0000"/>
          <w:sz w:val="28"/>
          <w:szCs w:val="28"/>
          <w:lang w:bidi="ne-NP"/>
        </w:rPr>
      </w:pPr>
      <w:r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 xml:space="preserve">७. 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 xml:space="preserve"> </w:t>
      </w:r>
      <w:r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>सूचना प्रविधिमा आधारित कारोबारलाई प्रोत्साहन सम्बन्धी विशेष व्यवस्था (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>दफा 22</w:t>
      </w:r>
      <w:r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>)</w:t>
      </w:r>
    </w:p>
    <w:p w:rsidR="002C5C61" w:rsidRPr="005E50ED" w:rsidRDefault="002C5C61" w:rsidP="005E50ED">
      <w:pPr>
        <w:pStyle w:val="ListParagraph"/>
        <w:numPr>
          <w:ilvl w:val="0"/>
          <w:numId w:val="12"/>
        </w:numPr>
        <w:tabs>
          <w:tab w:val="left" w:pos="450"/>
        </w:tabs>
        <w:ind w:left="720"/>
        <w:jc w:val="both"/>
        <w:rPr>
          <w:rFonts w:cs="Kalimati"/>
          <w:color w:val="000000" w:themeColor="text1"/>
          <w:sz w:val="23"/>
          <w:szCs w:val="23"/>
          <w:lang w:bidi="ne-NP"/>
        </w:rPr>
      </w:pPr>
      <w:r w:rsidRPr="005E50ED">
        <w:rPr>
          <w:rFonts w:cs="Kalimati" w:hint="cs"/>
          <w:color w:val="000000" w:themeColor="text1"/>
          <w:sz w:val="23"/>
          <w:szCs w:val="23"/>
          <w:cs/>
          <w:lang w:bidi="ne-NP"/>
        </w:rPr>
        <w:t xml:space="preserve">कुनै बासिन्दा व्यक्तिले आय वर्ष 2079/80 मा बिजनेश प्रोसेस आउटसोर्सिङ्ग,सफ्टवेयर प्रोग्रामिङ्ग, क्लाउड कम्प्युटिङ्ग लगायतका सूचना प्रविधिमा आधारित सेवा प्रदान गर्ने कारोबार गरी सो बापत विदेशी मुद्रा आर्जन गरेमा त्यस्तो  व्यक्तिलाई आय वर्ष 2079/80 मा विदेशी मुद्रामा प्राप्त गरेको आयको </w:t>
      </w:r>
      <w:r w:rsidR="00F86A75" w:rsidRPr="005E50ED">
        <w:rPr>
          <w:rFonts w:cs="Kalimati" w:hint="cs"/>
          <w:color w:val="000000" w:themeColor="text1"/>
          <w:sz w:val="23"/>
          <w:szCs w:val="23"/>
          <w:cs/>
          <w:lang w:bidi="ne-NP"/>
        </w:rPr>
        <w:t>कर योग्य आयमा १%</w:t>
      </w:r>
      <w:r w:rsidRPr="005E50ED">
        <w:rPr>
          <w:rFonts w:cs="Kalimati" w:hint="cs"/>
          <w:color w:val="000000" w:themeColor="text1"/>
          <w:sz w:val="23"/>
          <w:szCs w:val="23"/>
          <w:cs/>
          <w:lang w:bidi="ne-NP"/>
        </w:rPr>
        <w:t xml:space="preserve"> मात्र कर ।</w:t>
      </w:r>
    </w:p>
    <w:p w:rsidR="002C5C61" w:rsidRPr="00AC3E6F" w:rsidRDefault="002C5C61" w:rsidP="002C5C61">
      <w:pPr>
        <w:pStyle w:val="ListParagraph"/>
        <w:ind w:left="360"/>
        <w:jc w:val="both"/>
        <w:rPr>
          <w:rFonts w:cs="Kalimati"/>
          <w:color w:val="000000" w:themeColor="text1"/>
          <w:sz w:val="23"/>
          <w:szCs w:val="23"/>
          <w:lang w:bidi="ne-NP"/>
        </w:rPr>
      </w:pPr>
    </w:p>
    <w:p w:rsidR="002C5C61" w:rsidRPr="00AC3E6F" w:rsidRDefault="002C5C61" w:rsidP="002C5C61">
      <w:pPr>
        <w:pStyle w:val="ListParagraph"/>
        <w:ind w:hanging="450"/>
        <w:jc w:val="both"/>
        <w:rPr>
          <w:rFonts w:cs="Kalimati"/>
          <w:color w:val="000000" w:themeColor="text1"/>
          <w:sz w:val="23"/>
          <w:szCs w:val="23"/>
          <w:lang w:bidi="ne-NP"/>
        </w:rPr>
      </w:pPr>
    </w:p>
    <w:p w:rsidR="002C5C61" w:rsidRPr="009A6E4F" w:rsidRDefault="00D260AF" w:rsidP="002C5C61">
      <w:pPr>
        <w:pStyle w:val="ListParagraph"/>
        <w:ind w:hanging="630"/>
        <w:jc w:val="both"/>
        <w:rPr>
          <w:rFonts w:cs="Kalimati"/>
          <w:b/>
          <w:bCs/>
          <w:color w:val="FF0000"/>
          <w:sz w:val="28"/>
          <w:szCs w:val="28"/>
          <w:lang w:bidi="ne-NP"/>
        </w:rPr>
      </w:pPr>
      <w:r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>८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 xml:space="preserve">. </w:t>
      </w:r>
      <w:r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>मौज्दात लगत कट्टा सम्बन्धी विशेष व्यवस्था (</w:t>
      </w:r>
      <w:r w:rsidR="002C5C61"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>दफा 28</w:t>
      </w:r>
      <w:r w:rsidRPr="009A6E4F">
        <w:rPr>
          <w:rFonts w:cs="Kalimati" w:hint="cs"/>
          <w:b/>
          <w:bCs/>
          <w:color w:val="FF0000"/>
          <w:sz w:val="28"/>
          <w:szCs w:val="28"/>
          <w:cs/>
          <w:lang w:bidi="ne-NP"/>
        </w:rPr>
        <w:t>)</w:t>
      </w:r>
    </w:p>
    <w:p w:rsidR="002C5C61" w:rsidRDefault="002C5C61" w:rsidP="005E50ED">
      <w:pPr>
        <w:pStyle w:val="ListParagraph"/>
        <w:numPr>
          <w:ilvl w:val="0"/>
          <w:numId w:val="10"/>
        </w:numPr>
        <w:ind w:left="630"/>
        <w:jc w:val="both"/>
        <w:rPr>
          <w:rFonts w:cs="Kalimati"/>
          <w:color w:val="000000" w:themeColor="text1"/>
          <w:sz w:val="23"/>
          <w:szCs w:val="23"/>
          <w:lang w:bidi="ne-NP"/>
        </w:rPr>
      </w:pPr>
      <w:r w:rsidRPr="00AC3E6F">
        <w:rPr>
          <w:rFonts w:cs="Kalimati" w:hint="cs"/>
          <w:color w:val="000000" w:themeColor="text1"/>
          <w:sz w:val="23"/>
          <w:szCs w:val="23"/>
          <w:cs/>
          <w:lang w:bidi="ne-NP"/>
        </w:rPr>
        <w:t xml:space="preserve">आन्तरिक राजस्व कार्यालयले स्थलगत निरीक्षण प्रतिवेदन सहित लगत कट्टाको लागि सिफारिस गरिसकेको तर लगत कट्टाको निर्णय हुने नसकेका अन्त:शुल्क इजाजतपत्र प्राप्त उद्योगहरुले पन्ध्र वर्ष भन्दा </w:t>
      </w:r>
      <w:r w:rsidR="008A57CE">
        <w:rPr>
          <w:rFonts w:cs="Kalimati" w:hint="cs"/>
          <w:color w:val="000000" w:themeColor="text1"/>
          <w:sz w:val="23"/>
          <w:szCs w:val="23"/>
          <w:cs/>
          <w:lang w:bidi="ne-NP"/>
        </w:rPr>
        <w:t>पुराना मौज्दात</w:t>
      </w:r>
      <w:r w:rsidRPr="00AC3E6F">
        <w:rPr>
          <w:rFonts w:cs="Kalimati" w:hint="cs"/>
          <w:color w:val="000000" w:themeColor="text1"/>
          <w:sz w:val="23"/>
          <w:szCs w:val="23"/>
          <w:cs/>
          <w:lang w:bidi="ne-NP"/>
        </w:rPr>
        <w:t xml:space="preserve"> लगत कट्टाको लागि सम्बन्धित आन्तरिक राजस्व कार्यालय वा करदाता सेवा कार्यालयमा निवेदन दिएमा त्</w:t>
      </w:r>
      <w:r w:rsidR="008A57CE">
        <w:rPr>
          <w:rFonts w:cs="Kalimati" w:hint="cs"/>
          <w:color w:val="000000" w:themeColor="text1"/>
          <w:sz w:val="23"/>
          <w:szCs w:val="23"/>
          <w:cs/>
          <w:lang w:bidi="ne-NP"/>
        </w:rPr>
        <w:t>यस्तो मौज्दातको लगत कट्टा हुने</w:t>
      </w:r>
    </w:p>
    <w:p w:rsidR="008A57CE" w:rsidRPr="00AC3E6F" w:rsidRDefault="008A57CE" w:rsidP="005E50ED">
      <w:pPr>
        <w:pStyle w:val="NoSpacing"/>
        <w:ind w:left="1080"/>
        <w:rPr>
          <w:rFonts w:cs="Kalimati"/>
          <w:i/>
          <w:iCs/>
          <w:color w:val="000000" w:themeColor="text1"/>
          <w:sz w:val="23"/>
          <w:szCs w:val="23"/>
        </w:rPr>
      </w:pPr>
      <w:r w:rsidRPr="00AC3E6F">
        <w:rPr>
          <w:rFonts w:cs="Kalimati" w:hint="cs"/>
          <w:i/>
          <w:iCs/>
          <w:color w:val="000000" w:themeColor="text1"/>
          <w:sz w:val="23"/>
          <w:szCs w:val="23"/>
          <w:cs/>
        </w:rPr>
        <w:t>द्रष्टव्य : यो सुविधा २079 पौष मसान्तसम्म कायम रहने।</w:t>
      </w:r>
    </w:p>
    <w:p w:rsidR="002C5C61" w:rsidRPr="00AC3E6F" w:rsidRDefault="002C5C61" w:rsidP="002C5C61">
      <w:pPr>
        <w:pStyle w:val="ListParagraph"/>
        <w:ind w:left="360"/>
        <w:jc w:val="both"/>
        <w:rPr>
          <w:rFonts w:cs="Kalimati"/>
          <w:color w:val="000000" w:themeColor="text1"/>
          <w:sz w:val="23"/>
          <w:szCs w:val="23"/>
          <w:lang w:bidi="ne-NP"/>
        </w:rPr>
      </w:pPr>
    </w:p>
    <w:p w:rsidR="002C5C61" w:rsidRPr="00AC3E6F" w:rsidRDefault="002C5C61" w:rsidP="002C5C61">
      <w:pPr>
        <w:pStyle w:val="ListParagraph"/>
        <w:ind w:hanging="630"/>
        <w:jc w:val="both"/>
        <w:rPr>
          <w:rFonts w:cs="Kalimati"/>
          <w:color w:val="000000" w:themeColor="text1"/>
          <w:sz w:val="23"/>
          <w:szCs w:val="23"/>
          <w:lang w:bidi="ne-NP"/>
        </w:rPr>
      </w:pPr>
    </w:p>
    <w:p w:rsidR="002C5C61" w:rsidRPr="009A6E4F" w:rsidRDefault="002C5C61" w:rsidP="009A6E4F">
      <w:pPr>
        <w:pStyle w:val="ListParagraph"/>
        <w:ind w:left="450" w:hanging="450"/>
        <w:jc w:val="both"/>
        <w:rPr>
          <w:rFonts w:cs="Kalimati"/>
          <w:color w:val="FF0000"/>
          <w:sz w:val="24"/>
          <w:szCs w:val="24"/>
          <w:lang w:bidi="ne-NP"/>
        </w:rPr>
      </w:pPr>
      <w:r w:rsidRPr="009A6E4F">
        <w:rPr>
          <w:rFonts w:cs="Kalimati" w:hint="cs"/>
          <w:b/>
          <w:bCs/>
          <w:color w:val="FF0000"/>
          <w:sz w:val="24"/>
          <w:szCs w:val="24"/>
          <w:cs/>
          <w:lang w:bidi="ne-NP"/>
        </w:rPr>
        <w:t xml:space="preserve">9. </w:t>
      </w:r>
      <w:r w:rsidR="008A57CE" w:rsidRPr="009A6E4F">
        <w:rPr>
          <w:rFonts w:cs="Kalimati" w:hint="cs"/>
          <w:b/>
          <w:bCs/>
          <w:color w:val="FF0000"/>
          <w:sz w:val="24"/>
          <w:szCs w:val="24"/>
          <w:cs/>
          <w:lang w:bidi="ne-NP"/>
        </w:rPr>
        <w:t>खोप उद्योग स्थापनाको लागि आवश्यक पर्ने मेसिन तथा उपकरणमा कर छुट सहुलियत सम्बन्धी विशेष व्यवस्था (</w:t>
      </w:r>
      <w:r w:rsidRPr="009A6E4F">
        <w:rPr>
          <w:rFonts w:cs="Kalimati" w:hint="cs"/>
          <w:b/>
          <w:bCs/>
          <w:color w:val="FF0000"/>
          <w:sz w:val="24"/>
          <w:szCs w:val="24"/>
          <w:cs/>
          <w:lang w:bidi="ne-NP"/>
        </w:rPr>
        <w:t>दफा 30</w:t>
      </w:r>
      <w:r w:rsidR="008A57CE" w:rsidRPr="009A6E4F">
        <w:rPr>
          <w:rFonts w:cs="Kalimati" w:hint="cs"/>
          <w:b/>
          <w:bCs/>
          <w:color w:val="FF0000"/>
          <w:sz w:val="24"/>
          <w:szCs w:val="24"/>
          <w:cs/>
          <w:lang w:bidi="ne-NP"/>
        </w:rPr>
        <w:t>)</w:t>
      </w:r>
    </w:p>
    <w:p w:rsidR="002C5C61" w:rsidRPr="005E50ED" w:rsidRDefault="002C5C61" w:rsidP="005E50ED">
      <w:pPr>
        <w:pStyle w:val="ListParagraph"/>
        <w:numPr>
          <w:ilvl w:val="0"/>
          <w:numId w:val="10"/>
        </w:numPr>
        <w:jc w:val="both"/>
        <w:rPr>
          <w:rFonts w:cs="Kalimati"/>
          <w:color w:val="000000" w:themeColor="text1"/>
          <w:sz w:val="23"/>
          <w:szCs w:val="23"/>
          <w:lang w:bidi="ne-NP"/>
        </w:rPr>
      </w:pPr>
      <w:r w:rsidRPr="005E50ED">
        <w:rPr>
          <w:rFonts w:cs="Kalimati" w:hint="cs"/>
          <w:color w:val="000000" w:themeColor="text1"/>
          <w:sz w:val="23"/>
          <w:szCs w:val="23"/>
          <w:cs/>
          <w:lang w:bidi="ne-NP"/>
        </w:rPr>
        <w:t>खोप उद्योग स्थापनाको लागि स्वीकृत स्किम बमोजिम आवश्यक पर्ने मेसिन उपकरणको पैठारीमा आर्थिक वर्ष 2079/80 मा लाग्ने भन्सार महसुल, अन्त:शुल्क त</w:t>
      </w:r>
      <w:r w:rsidR="005E50ED" w:rsidRPr="005E50ED">
        <w:rPr>
          <w:rFonts w:cs="Kalimati" w:hint="cs"/>
          <w:color w:val="000000" w:themeColor="text1"/>
          <w:sz w:val="23"/>
          <w:szCs w:val="23"/>
          <w:cs/>
          <w:lang w:bidi="ne-NP"/>
        </w:rPr>
        <w:t>था मूल्य अभिवृद्ध कर छुट हुने</w:t>
      </w:r>
      <w:r w:rsidRPr="005E50ED">
        <w:rPr>
          <w:rFonts w:cs="Kalimati" w:hint="cs"/>
          <w:color w:val="000000" w:themeColor="text1"/>
          <w:sz w:val="23"/>
          <w:szCs w:val="23"/>
          <w:cs/>
          <w:lang w:bidi="ne-NP"/>
        </w:rPr>
        <w:t>।</w:t>
      </w:r>
    </w:p>
    <w:p w:rsidR="002C5C61" w:rsidRPr="00AC3E6F" w:rsidRDefault="002C5C61" w:rsidP="002C5C61">
      <w:pPr>
        <w:pStyle w:val="ListParagraph"/>
        <w:ind w:left="360"/>
        <w:jc w:val="both"/>
        <w:rPr>
          <w:rFonts w:cs="Kalimati"/>
          <w:color w:val="000000" w:themeColor="text1"/>
          <w:sz w:val="23"/>
          <w:szCs w:val="23"/>
          <w:lang w:bidi="ne-NP"/>
        </w:rPr>
      </w:pPr>
    </w:p>
    <w:p w:rsidR="002C5C61" w:rsidRPr="009A6E4F" w:rsidRDefault="002C5C61" w:rsidP="005E50ED">
      <w:pPr>
        <w:pStyle w:val="ListParagraph"/>
        <w:ind w:hanging="630"/>
        <w:jc w:val="both"/>
        <w:rPr>
          <w:rFonts w:cs="Kalimati"/>
          <w:b/>
          <w:bCs/>
          <w:color w:val="FF0000"/>
          <w:sz w:val="23"/>
          <w:szCs w:val="23"/>
          <w:lang w:bidi="ne-NP"/>
        </w:rPr>
      </w:pPr>
      <w:r w:rsidRPr="009A6E4F">
        <w:rPr>
          <w:rFonts w:cs="Kalimati" w:hint="cs"/>
          <w:b/>
          <w:bCs/>
          <w:color w:val="FF0000"/>
          <w:sz w:val="23"/>
          <w:szCs w:val="23"/>
          <w:cs/>
          <w:lang w:bidi="ne-NP"/>
        </w:rPr>
        <w:t>10. तरल अक्सिजन उद्योग स्थापनाको लागि आवश्यक पर्ने मेसिन तथा उपकरणमा कर छुट सह</w:t>
      </w:r>
      <w:r w:rsidR="005E50ED" w:rsidRPr="009A6E4F">
        <w:rPr>
          <w:rFonts w:cs="Kalimati" w:hint="cs"/>
          <w:b/>
          <w:bCs/>
          <w:color w:val="FF0000"/>
          <w:sz w:val="23"/>
          <w:szCs w:val="23"/>
          <w:cs/>
          <w:lang w:bidi="ne-NP"/>
        </w:rPr>
        <w:t>ुलियत सम्बन्धी विशेष  व्यवस्था (दफा 31)</w:t>
      </w:r>
    </w:p>
    <w:p w:rsidR="009D7D0F" w:rsidRPr="009A6E4F" w:rsidRDefault="002C5C61" w:rsidP="009A6E4F">
      <w:pPr>
        <w:pStyle w:val="ListParagraph"/>
        <w:numPr>
          <w:ilvl w:val="0"/>
          <w:numId w:val="10"/>
        </w:numPr>
        <w:ind w:left="1170"/>
        <w:jc w:val="both"/>
        <w:rPr>
          <w:color w:val="000000" w:themeColor="text1"/>
          <w:sz w:val="23"/>
          <w:szCs w:val="23"/>
        </w:rPr>
      </w:pPr>
      <w:r w:rsidRPr="009A6E4F">
        <w:rPr>
          <w:rFonts w:cs="Kalimati" w:hint="cs"/>
          <w:color w:val="000000" w:themeColor="text1"/>
          <w:sz w:val="23"/>
          <w:szCs w:val="23"/>
          <w:cs/>
          <w:lang w:bidi="ne-NP"/>
        </w:rPr>
        <w:t>तरल अक्सिजन उद्योग स्थापनाको लागि आवश्यक पर्ने भन्सार उपशीर्षक 8421.39.10 मा पर्ने मेसिन उपकरणको पैठारीमा आर्थिक वर्ष 2079.80 मा लाग्ने भन्सार महसुल , अन्त:शुल्क तथ</w:t>
      </w:r>
      <w:r w:rsidR="005E50ED" w:rsidRPr="009A6E4F">
        <w:rPr>
          <w:rFonts w:cs="Kalimati" w:hint="cs"/>
          <w:color w:val="000000" w:themeColor="text1"/>
          <w:sz w:val="23"/>
          <w:szCs w:val="23"/>
          <w:cs/>
          <w:lang w:bidi="ne-NP"/>
        </w:rPr>
        <w:t>ा मूल्य अभिवृद्धि कर छुट हुने</w:t>
      </w:r>
    </w:p>
    <w:sectPr w:rsidR="009D7D0F" w:rsidRPr="009A6E4F" w:rsidSect="005F1E11">
      <w:footerReference w:type="default" r:id="rId8"/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FF" w:rsidRDefault="00583BFF" w:rsidP="009A6E4F">
      <w:pPr>
        <w:spacing w:after="0" w:line="240" w:lineRule="auto"/>
      </w:pPr>
      <w:r>
        <w:separator/>
      </w:r>
    </w:p>
  </w:endnote>
  <w:endnote w:type="continuationSeparator" w:id="0">
    <w:p w:rsidR="00583BFF" w:rsidRDefault="00583BFF" w:rsidP="009A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ukta">
    <w:panose1 w:val="020B0000000000000000"/>
    <w:charset w:val="00"/>
    <w:family w:val="swiss"/>
    <w:pitch w:val="variable"/>
    <w:sig w:usb0="A000802F" w:usb1="4000204B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6978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9A6E4F" w:rsidRDefault="009A6E4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60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60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6E4F" w:rsidRDefault="009A6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FF" w:rsidRDefault="00583BFF" w:rsidP="009A6E4F">
      <w:pPr>
        <w:spacing w:after="0" w:line="240" w:lineRule="auto"/>
      </w:pPr>
      <w:r>
        <w:separator/>
      </w:r>
    </w:p>
  </w:footnote>
  <w:footnote w:type="continuationSeparator" w:id="0">
    <w:p w:rsidR="00583BFF" w:rsidRDefault="00583BFF" w:rsidP="009A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FCD"/>
    <w:multiLevelType w:val="hybridMultilevel"/>
    <w:tmpl w:val="778E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0932"/>
    <w:multiLevelType w:val="hybridMultilevel"/>
    <w:tmpl w:val="02C82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8C0356"/>
    <w:multiLevelType w:val="hybridMultilevel"/>
    <w:tmpl w:val="6330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25F99"/>
    <w:multiLevelType w:val="hybridMultilevel"/>
    <w:tmpl w:val="918AE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548B6"/>
    <w:multiLevelType w:val="hybridMultilevel"/>
    <w:tmpl w:val="6D28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90632"/>
    <w:multiLevelType w:val="hybridMultilevel"/>
    <w:tmpl w:val="C168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128A7"/>
    <w:multiLevelType w:val="hybridMultilevel"/>
    <w:tmpl w:val="87F2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1CB6"/>
    <w:multiLevelType w:val="hybridMultilevel"/>
    <w:tmpl w:val="35C8A2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A16FBB"/>
    <w:multiLevelType w:val="hybridMultilevel"/>
    <w:tmpl w:val="2DFA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D1627"/>
    <w:multiLevelType w:val="hybridMultilevel"/>
    <w:tmpl w:val="CAF84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FE0C33"/>
    <w:multiLevelType w:val="hybridMultilevel"/>
    <w:tmpl w:val="40D2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4382D"/>
    <w:multiLevelType w:val="hybridMultilevel"/>
    <w:tmpl w:val="B5F6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61"/>
    <w:rsid w:val="002C5C61"/>
    <w:rsid w:val="002E69D3"/>
    <w:rsid w:val="00357D4C"/>
    <w:rsid w:val="00377275"/>
    <w:rsid w:val="00381B31"/>
    <w:rsid w:val="003D10AC"/>
    <w:rsid w:val="003E5092"/>
    <w:rsid w:val="00467A97"/>
    <w:rsid w:val="00583BFF"/>
    <w:rsid w:val="005E50ED"/>
    <w:rsid w:val="005F1E11"/>
    <w:rsid w:val="00604AD6"/>
    <w:rsid w:val="00696CC3"/>
    <w:rsid w:val="006E704D"/>
    <w:rsid w:val="00737290"/>
    <w:rsid w:val="0074617A"/>
    <w:rsid w:val="0080283C"/>
    <w:rsid w:val="0080445A"/>
    <w:rsid w:val="00816056"/>
    <w:rsid w:val="00862C2F"/>
    <w:rsid w:val="008A57CE"/>
    <w:rsid w:val="00970B5C"/>
    <w:rsid w:val="009911C9"/>
    <w:rsid w:val="009A6E4F"/>
    <w:rsid w:val="009D7D0F"/>
    <w:rsid w:val="00A11FB1"/>
    <w:rsid w:val="00AC3E6F"/>
    <w:rsid w:val="00D260AF"/>
    <w:rsid w:val="00F424D5"/>
    <w:rsid w:val="00F86A7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2EBE6-683E-446F-87BF-B43C9D1F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6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C61"/>
    <w:pPr>
      <w:ind w:left="720"/>
      <w:contextualSpacing/>
    </w:pPr>
  </w:style>
  <w:style w:type="paragraph" w:styleId="NoSpacing">
    <w:name w:val="No Spacing"/>
    <w:uiPriority w:val="1"/>
    <w:qFormat/>
    <w:rsid w:val="002C5C6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804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7A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A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4F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A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4F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cp:lastPrinted>2022-06-29T09:09:00Z</cp:lastPrinted>
  <dcterms:created xsi:type="dcterms:W3CDTF">2022-06-27T09:51:00Z</dcterms:created>
  <dcterms:modified xsi:type="dcterms:W3CDTF">2022-06-29T09:10:00Z</dcterms:modified>
</cp:coreProperties>
</file>